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C4EE" w14:textId="2866C001" w:rsidR="009B29EC" w:rsidRPr="00745FC4" w:rsidRDefault="00745FC4" w:rsidP="00820148">
      <w:pPr>
        <w:jc w:val="center"/>
        <w:rPr>
          <w:b/>
          <w:sz w:val="28"/>
          <w:szCs w:val="28"/>
        </w:rPr>
      </w:pPr>
      <w:r w:rsidRPr="00745FC4">
        <w:rPr>
          <w:b/>
          <w:sz w:val="28"/>
          <w:szCs w:val="28"/>
        </w:rPr>
        <w:t>ADAPT</w:t>
      </w:r>
      <w:r w:rsidR="009B29EC" w:rsidRPr="00745FC4">
        <w:rPr>
          <w:b/>
          <w:sz w:val="28"/>
          <w:szCs w:val="28"/>
        </w:rPr>
        <w:t xml:space="preserve"> STRATEGIC </w:t>
      </w:r>
      <w:smartTag w:uri="urn:schemas-microsoft-com:office:smarttags" w:element="stockticker">
        <w:r w:rsidR="009B29EC" w:rsidRPr="00745FC4">
          <w:rPr>
            <w:b/>
            <w:sz w:val="28"/>
            <w:szCs w:val="28"/>
          </w:rPr>
          <w:t>PLAN</w:t>
        </w:r>
      </w:smartTag>
      <w:r w:rsidR="000F0B19">
        <w:rPr>
          <w:b/>
          <w:sz w:val="28"/>
          <w:szCs w:val="28"/>
        </w:rPr>
        <w:t xml:space="preserve"> - 20</w:t>
      </w:r>
      <w:r w:rsidR="00792E01">
        <w:rPr>
          <w:b/>
          <w:sz w:val="28"/>
          <w:szCs w:val="28"/>
        </w:rPr>
        <w:t>2</w:t>
      </w:r>
      <w:r w:rsidR="0043431E">
        <w:rPr>
          <w:b/>
          <w:sz w:val="28"/>
          <w:szCs w:val="28"/>
        </w:rPr>
        <w:t>3</w:t>
      </w:r>
    </w:p>
    <w:p w14:paraId="412AA186" w14:textId="77777777" w:rsidR="009B29EC" w:rsidRPr="00095A3B" w:rsidRDefault="009B29EC">
      <w:pPr>
        <w:jc w:val="center"/>
        <w:rPr>
          <w:b/>
          <w:bCs/>
          <w:sz w:val="20"/>
          <w:u w:val="single"/>
        </w:rPr>
      </w:pPr>
    </w:p>
    <w:p w14:paraId="1B835AF6" w14:textId="77777777" w:rsidR="00176B9D" w:rsidRDefault="009B29EC" w:rsidP="00820148">
      <w:r>
        <w:rPr>
          <w:b/>
          <w:bCs/>
        </w:rPr>
        <w:t>Planning Members</w:t>
      </w:r>
      <w:r>
        <w:t xml:space="preserve">:  </w:t>
      </w:r>
    </w:p>
    <w:p w14:paraId="19455B92" w14:textId="074BD924" w:rsidR="009B29EC" w:rsidRDefault="00792E01" w:rsidP="00820148">
      <w:pPr>
        <w:rPr>
          <w:sz w:val="22"/>
          <w:szCs w:val="22"/>
        </w:rPr>
      </w:pPr>
      <w:r>
        <w:rPr>
          <w:sz w:val="22"/>
          <w:szCs w:val="22"/>
        </w:rPr>
        <w:t>Angela Snyder</w:t>
      </w:r>
      <w:r w:rsidR="00262DB4">
        <w:rPr>
          <w:sz w:val="22"/>
          <w:szCs w:val="22"/>
        </w:rPr>
        <w:t xml:space="preserve">, </w:t>
      </w:r>
      <w:r w:rsidR="00FE64FB">
        <w:rPr>
          <w:sz w:val="22"/>
          <w:szCs w:val="22"/>
        </w:rPr>
        <w:t xml:space="preserve">Michelle Sandahl, </w:t>
      </w:r>
      <w:r w:rsidR="00262DB4">
        <w:rPr>
          <w:sz w:val="22"/>
          <w:szCs w:val="22"/>
        </w:rPr>
        <w:t>and Mike Houck</w:t>
      </w:r>
    </w:p>
    <w:p w14:paraId="28795B55" w14:textId="3C8A998F" w:rsidR="00A61570" w:rsidRPr="00176B9D" w:rsidRDefault="00A61570" w:rsidP="00A61570">
      <w:pPr>
        <w:rPr>
          <w:sz w:val="22"/>
          <w:szCs w:val="22"/>
        </w:rPr>
      </w:pPr>
      <w:r>
        <w:rPr>
          <w:sz w:val="22"/>
          <w:szCs w:val="22"/>
        </w:rPr>
        <w:t xml:space="preserve">This plan expires </w:t>
      </w:r>
      <w:r w:rsidR="0043431E">
        <w:rPr>
          <w:sz w:val="22"/>
          <w:szCs w:val="22"/>
        </w:rPr>
        <w:t>9</w:t>
      </w:r>
      <w:r>
        <w:rPr>
          <w:sz w:val="22"/>
          <w:szCs w:val="22"/>
        </w:rPr>
        <w:t>/3</w:t>
      </w:r>
      <w:r w:rsidR="0043431E">
        <w:rPr>
          <w:sz w:val="22"/>
          <w:szCs w:val="22"/>
        </w:rPr>
        <w:t>0</w:t>
      </w:r>
      <w:r>
        <w:rPr>
          <w:sz w:val="22"/>
          <w:szCs w:val="22"/>
        </w:rPr>
        <w:t>/202</w:t>
      </w:r>
      <w:r w:rsidR="0043431E">
        <w:rPr>
          <w:sz w:val="22"/>
          <w:szCs w:val="22"/>
        </w:rPr>
        <w:t>3</w:t>
      </w:r>
      <w:r>
        <w:rPr>
          <w:sz w:val="22"/>
          <w:szCs w:val="22"/>
        </w:rPr>
        <w:t>.</w:t>
      </w:r>
      <w:r w:rsidR="0043431E">
        <w:rPr>
          <w:sz w:val="22"/>
          <w:szCs w:val="22"/>
        </w:rPr>
        <w:t xml:space="preserve"> This plan covers the remainder of Fiscal Year 2021/22 and all of Fiscal Year 2022/23 (16-month plan)</w:t>
      </w:r>
    </w:p>
    <w:p w14:paraId="54B46AFD" w14:textId="77777777" w:rsidR="00A61570" w:rsidRPr="00176B9D" w:rsidRDefault="00A61570" w:rsidP="00820148">
      <w:pPr>
        <w:rPr>
          <w:sz w:val="22"/>
          <w:szCs w:val="22"/>
        </w:rPr>
      </w:pPr>
    </w:p>
    <w:p w14:paraId="14D6BF77" w14:textId="77777777" w:rsidR="009B29EC" w:rsidRPr="00095A3B" w:rsidRDefault="009B29EC">
      <w:pPr>
        <w:rPr>
          <w:sz w:val="18"/>
          <w:szCs w:val="18"/>
        </w:rPr>
      </w:pPr>
    </w:p>
    <w:p w14:paraId="0D7C0064" w14:textId="77777777" w:rsidR="001F71B9" w:rsidRPr="001F71B9" w:rsidRDefault="001F71B9">
      <w:pPr>
        <w:rPr>
          <w:b/>
        </w:rPr>
      </w:pPr>
      <w:smartTag w:uri="urn:schemas-microsoft-com:office:smarttags" w:element="place">
        <w:r w:rsidRPr="001F71B9">
          <w:rPr>
            <w:b/>
          </w:rPr>
          <w:t>Mission</w:t>
        </w:r>
      </w:smartTag>
      <w:r w:rsidRPr="001F71B9">
        <w:rPr>
          <w:b/>
        </w:rPr>
        <w:t xml:space="preserve"> Statement Review:</w:t>
      </w:r>
    </w:p>
    <w:p w14:paraId="6927ACBB" w14:textId="52B1832D" w:rsidR="009B29EC" w:rsidRPr="00176B9D" w:rsidRDefault="000F0B19">
      <w:pPr>
        <w:rPr>
          <w:sz w:val="22"/>
          <w:szCs w:val="22"/>
        </w:rPr>
      </w:pPr>
      <w:r>
        <w:rPr>
          <w:sz w:val="22"/>
          <w:szCs w:val="22"/>
        </w:rPr>
        <w:t>The mission statement continues to adequately reflect the purpose of Adapt.</w:t>
      </w:r>
      <w:r w:rsidR="006A20DB">
        <w:rPr>
          <w:sz w:val="22"/>
          <w:szCs w:val="22"/>
        </w:rPr>
        <w:t xml:space="preserve">  </w:t>
      </w:r>
    </w:p>
    <w:p w14:paraId="321A68D0" w14:textId="77777777" w:rsidR="001F71B9" w:rsidRPr="00095A3B" w:rsidRDefault="001F71B9">
      <w:pPr>
        <w:rPr>
          <w:sz w:val="16"/>
          <w:szCs w:val="16"/>
        </w:rPr>
      </w:pPr>
    </w:p>
    <w:p w14:paraId="3A33B619" w14:textId="77777777" w:rsidR="00CD2351" w:rsidRDefault="00CD2351">
      <w:pPr>
        <w:ind w:left="360"/>
        <w:rPr>
          <w:b/>
          <w:bCs/>
          <w:sz w:val="28"/>
        </w:rPr>
      </w:pPr>
    </w:p>
    <w:p w14:paraId="6CDDC24F" w14:textId="0C9D2957" w:rsidR="009B29EC" w:rsidRPr="00561858" w:rsidRDefault="000F0B19">
      <w:pPr>
        <w:ind w:left="360"/>
        <w:rPr>
          <w:sz w:val="32"/>
          <w:szCs w:val="32"/>
        </w:rPr>
      </w:pPr>
      <w:r w:rsidRPr="00561858">
        <w:rPr>
          <w:b/>
          <w:bCs/>
          <w:sz w:val="32"/>
          <w:szCs w:val="32"/>
        </w:rPr>
        <w:t>Review of 20</w:t>
      </w:r>
      <w:r w:rsidR="009B6843">
        <w:rPr>
          <w:b/>
          <w:bCs/>
          <w:sz w:val="32"/>
          <w:szCs w:val="32"/>
        </w:rPr>
        <w:t>2</w:t>
      </w:r>
      <w:r w:rsidR="0043431E">
        <w:rPr>
          <w:b/>
          <w:bCs/>
          <w:sz w:val="32"/>
          <w:szCs w:val="32"/>
        </w:rPr>
        <w:t>1</w:t>
      </w:r>
      <w:r w:rsidR="009B29EC" w:rsidRPr="00561858">
        <w:rPr>
          <w:b/>
          <w:bCs/>
          <w:sz w:val="32"/>
          <w:szCs w:val="32"/>
        </w:rPr>
        <w:t xml:space="preserve"> Goals</w:t>
      </w:r>
      <w:r w:rsidR="009B29EC" w:rsidRPr="00561858">
        <w:rPr>
          <w:sz w:val="32"/>
          <w:szCs w:val="32"/>
        </w:rPr>
        <w:t xml:space="preserve">:  </w:t>
      </w:r>
    </w:p>
    <w:p w14:paraId="127439C0" w14:textId="77777777" w:rsidR="00482B3D" w:rsidRDefault="00482B3D" w:rsidP="00482B3D">
      <w:pPr>
        <w:pStyle w:val="BodyText2"/>
        <w:ind w:left="360"/>
        <w:rPr>
          <w:szCs w:val="22"/>
        </w:rPr>
      </w:pPr>
    </w:p>
    <w:p w14:paraId="0FD847B4" w14:textId="77777777" w:rsidR="00482B3D" w:rsidRPr="00163D8E" w:rsidRDefault="00482B3D" w:rsidP="00482B3D">
      <w:pPr>
        <w:pStyle w:val="BodyText2"/>
        <w:ind w:left="360"/>
        <w:rPr>
          <w:b/>
          <w:sz w:val="28"/>
          <w:szCs w:val="28"/>
          <w:u w:val="single"/>
        </w:rPr>
      </w:pPr>
      <w:r>
        <w:rPr>
          <w:b/>
          <w:sz w:val="28"/>
          <w:szCs w:val="28"/>
          <w:u w:val="single"/>
        </w:rPr>
        <w:t>Programs</w:t>
      </w:r>
    </w:p>
    <w:p w14:paraId="77438CC5" w14:textId="358477A2" w:rsidR="00482B3D" w:rsidRPr="003067F6" w:rsidRDefault="00482B3D" w:rsidP="00482B3D">
      <w:pPr>
        <w:pStyle w:val="BodyText2"/>
        <w:ind w:left="360"/>
        <w:rPr>
          <w:sz w:val="24"/>
          <w:szCs w:val="24"/>
        </w:rPr>
      </w:pPr>
      <w:r>
        <w:rPr>
          <w:b/>
          <w:sz w:val="24"/>
          <w:szCs w:val="24"/>
        </w:rPr>
        <w:t xml:space="preserve">GOAL:  </w:t>
      </w:r>
      <w:r w:rsidR="006450FB">
        <w:rPr>
          <w:b/>
          <w:sz w:val="24"/>
          <w:szCs w:val="24"/>
        </w:rPr>
        <w:t xml:space="preserve">Continue </w:t>
      </w:r>
      <w:r w:rsidR="009B6843">
        <w:rPr>
          <w:b/>
          <w:sz w:val="24"/>
          <w:szCs w:val="24"/>
        </w:rPr>
        <w:t>a</w:t>
      </w:r>
      <w:r w:rsidR="006450FB">
        <w:rPr>
          <w:b/>
          <w:sz w:val="24"/>
          <w:szCs w:val="24"/>
        </w:rPr>
        <w:t xml:space="preserve"> Str</w:t>
      </w:r>
      <w:r w:rsidR="009B6843">
        <w:rPr>
          <w:b/>
          <w:sz w:val="24"/>
          <w:szCs w:val="24"/>
        </w:rPr>
        <w:t>o</w:t>
      </w:r>
      <w:r w:rsidR="006450FB">
        <w:rPr>
          <w:b/>
          <w:sz w:val="24"/>
          <w:szCs w:val="24"/>
        </w:rPr>
        <w:t>ng</w:t>
      </w:r>
      <w:r w:rsidRPr="007B07CF">
        <w:rPr>
          <w:sz w:val="24"/>
          <w:szCs w:val="24"/>
        </w:rPr>
        <w:t xml:space="preserve"> </w:t>
      </w:r>
      <w:r w:rsidRPr="007B07CF">
        <w:rPr>
          <w:b/>
          <w:sz w:val="24"/>
          <w:szCs w:val="24"/>
        </w:rPr>
        <w:t>In-Home Supports</w:t>
      </w:r>
      <w:r>
        <w:rPr>
          <w:b/>
          <w:sz w:val="24"/>
          <w:szCs w:val="24"/>
        </w:rPr>
        <w:t xml:space="preserve"> Program</w:t>
      </w:r>
      <w:r>
        <w:rPr>
          <w:szCs w:val="22"/>
        </w:rPr>
        <w:t xml:space="preserve">:  </w:t>
      </w:r>
      <w:r w:rsidR="00866868" w:rsidRPr="003067F6">
        <w:rPr>
          <w:sz w:val="24"/>
          <w:szCs w:val="24"/>
        </w:rPr>
        <w:t>Progress:</w:t>
      </w:r>
      <w:r w:rsidR="00EB3E60" w:rsidRPr="003067F6">
        <w:rPr>
          <w:sz w:val="24"/>
          <w:szCs w:val="24"/>
        </w:rPr>
        <w:t xml:space="preserve">  </w:t>
      </w:r>
      <w:r w:rsidR="008E612B">
        <w:rPr>
          <w:sz w:val="24"/>
          <w:szCs w:val="24"/>
        </w:rPr>
        <w:t>The Covid-19 pandemic primarily impacted services from approximately March 2020 through May 2020.  There were many people we serve who wanted to suspend services</w:t>
      </w:r>
      <w:r w:rsidR="00670A9D">
        <w:rPr>
          <w:sz w:val="24"/>
          <w:szCs w:val="24"/>
        </w:rPr>
        <w:t xml:space="preserve"> for health reasons, so Adapt worked with those who wanted to continue with services.  The In-Home program is at a healthy capacity in both counties.  There are times when people wait for services as we look for Direct Care Workers to provide the 1:1 service.  Overall, this program is financially viable and running smoothly in both counties.  There is no need to seek more people to serve, as the programs appear to stay at a manageable level most of the time.</w:t>
      </w:r>
      <w:r w:rsidR="00447B76">
        <w:rPr>
          <w:sz w:val="24"/>
          <w:szCs w:val="24"/>
        </w:rPr>
        <w:t xml:space="preserve"> The mileage reimbursement for employees was increased from $.40/mile to $.55/per mile keeping more in line with federal rates and accounting for the severe increase in gas prices.</w:t>
      </w:r>
    </w:p>
    <w:p w14:paraId="757C4D3C" w14:textId="77777777" w:rsidR="00482B3D" w:rsidRDefault="00482B3D" w:rsidP="00482B3D">
      <w:pPr>
        <w:pStyle w:val="BodyText2"/>
        <w:ind w:left="360"/>
        <w:rPr>
          <w:b/>
          <w:sz w:val="24"/>
          <w:szCs w:val="24"/>
        </w:rPr>
      </w:pPr>
    </w:p>
    <w:p w14:paraId="3CABF7C0" w14:textId="1A769049" w:rsidR="00482B3D" w:rsidRDefault="00482B3D" w:rsidP="00482B3D">
      <w:pPr>
        <w:pStyle w:val="BodyText2"/>
        <w:ind w:left="360"/>
        <w:rPr>
          <w:szCs w:val="22"/>
        </w:rPr>
      </w:pPr>
      <w:r w:rsidRPr="00DA0D0E">
        <w:rPr>
          <w:b/>
          <w:sz w:val="24"/>
          <w:szCs w:val="24"/>
        </w:rPr>
        <w:t xml:space="preserve">GOAL:  Expand </w:t>
      </w:r>
      <w:r w:rsidR="009B6843">
        <w:rPr>
          <w:b/>
          <w:sz w:val="24"/>
          <w:szCs w:val="24"/>
        </w:rPr>
        <w:t xml:space="preserve">Community </w:t>
      </w:r>
      <w:r w:rsidRPr="00DA0D0E">
        <w:rPr>
          <w:b/>
          <w:sz w:val="24"/>
          <w:szCs w:val="24"/>
        </w:rPr>
        <w:t>Employment</w:t>
      </w:r>
      <w:r w:rsidR="00A86B89">
        <w:rPr>
          <w:b/>
          <w:sz w:val="24"/>
          <w:szCs w:val="24"/>
        </w:rPr>
        <w:t xml:space="preserve">:  </w:t>
      </w:r>
      <w:r w:rsidR="00A86B89" w:rsidRPr="003067F6">
        <w:rPr>
          <w:sz w:val="24"/>
          <w:szCs w:val="24"/>
        </w:rPr>
        <w:t xml:space="preserve">Progress:  </w:t>
      </w:r>
      <w:r w:rsidR="00AA4334" w:rsidRPr="003067F6">
        <w:rPr>
          <w:sz w:val="24"/>
          <w:szCs w:val="24"/>
        </w:rPr>
        <w:t xml:space="preserve">Employment in the </w:t>
      </w:r>
      <w:r w:rsidR="00CD3438" w:rsidRPr="003067F6">
        <w:rPr>
          <w:sz w:val="24"/>
          <w:szCs w:val="24"/>
        </w:rPr>
        <w:t xml:space="preserve">Branch County </w:t>
      </w:r>
      <w:r w:rsidR="00AA4334" w:rsidRPr="003067F6">
        <w:rPr>
          <w:sz w:val="24"/>
          <w:szCs w:val="24"/>
        </w:rPr>
        <w:t xml:space="preserve">workshop </w:t>
      </w:r>
      <w:r w:rsidR="00475A37" w:rsidRPr="003067F6">
        <w:rPr>
          <w:sz w:val="24"/>
          <w:szCs w:val="24"/>
        </w:rPr>
        <w:t>continues, though people are educated on and</w:t>
      </w:r>
      <w:r w:rsidR="00AA4334" w:rsidRPr="003067F6">
        <w:rPr>
          <w:sz w:val="24"/>
          <w:szCs w:val="24"/>
        </w:rPr>
        <w:t xml:space="preserve"> encourage</w:t>
      </w:r>
      <w:r w:rsidR="00475A37" w:rsidRPr="003067F6">
        <w:rPr>
          <w:sz w:val="24"/>
          <w:szCs w:val="24"/>
        </w:rPr>
        <w:t>d</w:t>
      </w:r>
      <w:r w:rsidR="00AA4334" w:rsidRPr="003067F6">
        <w:rPr>
          <w:sz w:val="24"/>
          <w:szCs w:val="24"/>
        </w:rPr>
        <w:t xml:space="preserve"> to seek competitive employment.</w:t>
      </w:r>
      <w:r w:rsidR="00C45E83" w:rsidRPr="003067F6">
        <w:rPr>
          <w:sz w:val="24"/>
          <w:szCs w:val="24"/>
        </w:rPr>
        <w:t xml:space="preserve"> </w:t>
      </w:r>
      <w:r w:rsidR="00CD3438" w:rsidRPr="003067F6">
        <w:rPr>
          <w:sz w:val="24"/>
          <w:szCs w:val="24"/>
        </w:rPr>
        <w:t xml:space="preserve">Adapt continues to operate the workshop under the 14c certificate to ensure an array of choices for those seeking employment services and options.  The career counseling mandated by the Workforce Innovation and Opportunity Act (WIOA) continues </w:t>
      </w:r>
      <w:r w:rsidR="00A61570" w:rsidRPr="003067F6">
        <w:rPr>
          <w:sz w:val="24"/>
          <w:szCs w:val="24"/>
        </w:rPr>
        <w:t>through</w:t>
      </w:r>
      <w:r w:rsidR="00CD3438" w:rsidRPr="003067F6">
        <w:rPr>
          <w:sz w:val="24"/>
          <w:szCs w:val="24"/>
        </w:rPr>
        <w:t xml:space="preserve"> Michigan Rehabilitation Services (MRS) providing the counseling. </w:t>
      </w:r>
      <w:r w:rsidR="00C637C2">
        <w:rPr>
          <w:sz w:val="24"/>
          <w:szCs w:val="24"/>
        </w:rPr>
        <w:t xml:space="preserve">The Program Excellence Advocate facilitates the career counseling and will be having more in-depth discussions with the people we serve and core workers from the workshop about giving serious consideration to seeking competitive employment. </w:t>
      </w:r>
      <w:r w:rsidR="00A61570" w:rsidRPr="003067F6">
        <w:rPr>
          <w:sz w:val="24"/>
          <w:szCs w:val="24"/>
        </w:rPr>
        <w:t>Employment Resources strengthened its relationship with the Intermediate School District (ISD) in 2020</w:t>
      </w:r>
      <w:r w:rsidR="00670A9D">
        <w:rPr>
          <w:sz w:val="24"/>
          <w:szCs w:val="24"/>
        </w:rPr>
        <w:t xml:space="preserve"> and </w:t>
      </w:r>
      <w:r w:rsidR="0055604C">
        <w:rPr>
          <w:sz w:val="24"/>
          <w:szCs w:val="24"/>
        </w:rPr>
        <w:t xml:space="preserve">has </w:t>
      </w:r>
      <w:r w:rsidR="00670A9D">
        <w:rPr>
          <w:sz w:val="24"/>
          <w:szCs w:val="24"/>
        </w:rPr>
        <w:t xml:space="preserve">continued </w:t>
      </w:r>
      <w:r w:rsidR="0055604C">
        <w:rPr>
          <w:sz w:val="24"/>
          <w:szCs w:val="24"/>
        </w:rPr>
        <w:t>since</w:t>
      </w:r>
      <w:r w:rsidR="00A61570" w:rsidRPr="003067F6">
        <w:rPr>
          <w:sz w:val="24"/>
          <w:szCs w:val="24"/>
        </w:rPr>
        <w:t>, focusing on planning transition services for students and reinforcing that Adapt is open for business to assist the ISD in any way we can.</w:t>
      </w:r>
    </w:p>
    <w:p w14:paraId="2C4C4B74" w14:textId="77777777" w:rsidR="00482B3D" w:rsidRDefault="00482B3D" w:rsidP="00482B3D">
      <w:pPr>
        <w:pStyle w:val="BodyText2"/>
        <w:rPr>
          <w:szCs w:val="22"/>
        </w:rPr>
      </w:pPr>
    </w:p>
    <w:p w14:paraId="05F77EA8" w14:textId="094EEEE2" w:rsidR="00482B3D" w:rsidRPr="003067F6" w:rsidRDefault="00482B3D" w:rsidP="00482B3D">
      <w:pPr>
        <w:pStyle w:val="BodyText2"/>
        <w:ind w:left="360"/>
        <w:rPr>
          <w:sz w:val="24"/>
          <w:szCs w:val="24"/>
        </w:rPr>
      </w:pPr>
      <w:r w:rsidRPr="00863D6C">
        <w:rPr>
          <w:b/>
          <w:sz w:val="24"/>
          <w:szCs w:val="24"/>
        </w:rPr>
        <w:t>GOAL:</w:t>
      </w:r>
      <w:r>
        <w:rPr>
          <w:b/>
          <w:sz w:val="24"/>
          <w:szCs w:val="24"/>
        </w:rPr>
        <w:t xml:space="preserve">  </w:t>
      </w:r>
      <w:r w:rsidR="009B6843">
        <w:rPr>
          <w:b/>
          <w:sz w:val="24"/>
          <w:szCs w:val="24"/>
        </w:rPr>
        <w:t xml:space="preserve">Build a Strong and Active </w:t>
      </w:r>
      <w:r w:rsidRPr="00863D6C">
        <w:rPr>
          <w:b/>
          <w:sz w:val="24"/>
          <w:szCs w:val="24"/>
        </w:rPr>
        <w:t xml:space="preserve">Clubhouse </w:t>
      </w:r>
      <w:r w:rsidR="009B6843">
        <w:rPr>
          <w:b/>
          <w:sz w:val="24"/>
          <w:szCs w:val="24"/>
        </w:rPr>
        <w:t>Membership</w:t>
      </w:r>
      <w:r w:rsidR="00C45E83">
        <w:rPr>
          <w:szCs w:val="22"/>
        </w:rPr>
        <w:t>:</w:t>
      </w:r>
      <w:r w:rsidR="00AA0119">
        <w:rPr>
          <w:szCs w:val="22"/>
        </w:rPr>
        <w:t xml:space="preserve">  </w:t>
      </w:r>
      <w:r w:rsidR="00AA0119" w:rsidRPr="003067F6">
        <w:rPr>
          <w:sz w:val="24"/>
          <w:szCs w:val="24"/>
        </w:rPr>
        <w:t xml:space="preserve">Progress:  </w:t>
      </w:r>
      <w:r w:rsidR="001E7EA4">
        <w:rPr>
          <w:sz w:val="24"/>
          <w:szCs w:val="24"/>
        </w:rPr>
        <w:t>Attendance decreased during the earlier months of the Covid pandemic, but it has been stable since reopening</w:t>
      </w:r>
      <w:r w:rsidR="00BC20FF">
        <w:rPr>
          <w:sz w:val="24"/>
          <w:szCs w:val="24"/>
        </w:rPr>
        <w:t>.  The overall attendance remains low relative to past years, but the Clubhouse has been more financially viable with limited staffing and decreased health costs.  The Clubhouse Supervisor and staff should focus on activities that increase its community visibility through fundraisers and participation in local events.  Also, a meeting with Pines staff to explain the program would be beneficial since Pines has had a lot of turnover within its case management department, which is the gateway to referrals to the program.  The program also has an International Clubhouse survey to prepare for over the next several months.</w:t>
      </w:r>
    </w:p>
    <w:p w14:paraId="02C29A86" w14:textId="77777777" w:rsidR="00482B3D" w:rsidRDefault="00482B3D" w:rsidP="00482B3D">
      <w:pPr>
        <w:pStyle w:val="BodyText2"/>
        <w:ind w:left="360"/>
        <w:rPr>
          <w:szCs w:val="22"/>
        </w:rPr>
      </w:pPr>
    </w:p>
    <w:p w14:paraId="7EAEAF96" w14:textId="77777777" w:rsidR="00482B3D" w:rsidRPr="00574B7E" w:rsidRDefault="00482B3D" w:rsidP="00482B3D">
      <w:pPr>
        <w:pStyle w:val="BodyText2"/>
        <w:ind w:left="360"/>
        <w:rPr>
          <w:b/>
          <w:sz w:val="24"/>
          <w:szCs w:val="24"/>
        </w:rPr>
      </w:pPr>
      <w:r>
        <w:rPr>
          <w:b/>
          <w:sz w:val="24"/>
          <w:szCs w:val="24"/>
        </w:rPr>
        <w:lastRenderedPageBreak/>
        <w:t xml:space="preserve">GOAL:  Maintain </w:t>
      </w:r>
      <w:r w:rsidRPr="00574B7E">
        <w:rPr>
          <w:b/>
          <w:sz w:val="24"/>
          <w:szCs w:val="24"/>
        </w:rPr>
        <w:t>Quality Residential Services</w:t>
      </w:r>
      <w:r>
        <w:rPr>
          <w:b/>
          <w:sz w:val="24"/>
          <w:szCs w:val="24"/>
        </w:rPr>
        <w:t xml:space="preserve"> while Meeting the Home and Community Based Waiver Services (HCBS) Transition Rule and Licensing Requirements</w:t>
      </w:r>
      <w:r w:rsidRPr="00574B7E">
        <w:rPr>
          <w:b/>
          <w:sz w:val="24"/>
          <w:szCs w:val="24"/>
        </w:rPr>
        <w:t xml:space="preserve">:  </w:t>
      </w:r>
    </w:p>
    <w:p w14:paraId="52686A16" w14:textId="255AB6E0" w:rsidR="00482B3D" w:rsidRPr="003067F6" w:rsidRDefault="00E5510E" w:rsidP="00E769A1">
      <w:pPr>
        <w:pStyle w:val="BodyText2"/>
        <w:ind w:left="360"/>
        <w:rPr>
          <w:sz w:val="24"/>
          <w:szCs w:val="24"/>
        </w:rPr>
      </w:pPr>
      <w:proofErr w:type="spellStart"/>
      <w:r w:rsidRPr="003067F6">
        <w:rPr>
          <w:sz w:val="24"/>
          <w:szCs w:val="24"/>
        </w:rPr>
        <w:t>Adapt’s</w:t>
      </w:r>
      <w:proofErr w:type="spellEnd"/>
      <w:r w:rsidRPr="003067F6">
        <w:rPr>
          <w:sz w:val="24"/>
          <w:szCs w:val="24"/>
        </w:rPr>
        <w:t xml:space="preserve"> administrative members </w:t>
      </w:r>
      <w:r w:rsidR="00183C0B" w:rsidRPr="003067F6">
        <w:rPr>
          <w:sz w:val="24"/>
          <w:szCs w:val="24"/>
        </w:rPr>
        <w:t>continue to follow guidance and requirements issued by Michigan Department of Health and Human Services (MDHHS)</w:t>
      </w:r>
      <w:r w:rsidR="00482B3D" w:rsidRPr="003067F6">
        <w:rPr>
          <w:sz w:val="24"/>
          <w:szCs w:val="24"/>
        </w:rPr>
        <w:t xml:space="preserve"> </w:t>
      </w:r>
      <w:r w:rsidR="00D0512A" w:rsidRPr="003067F6">
        <w:rPr>
          <w:sz w:val="24"/>
          <w:szCs w:val="24"/>
        </w:rPr>
        <w:t xml:space="preserve">and Southwest Michigan Behavioral Health (SWMBH) authority.  </w:t>
      </w:r>
      <w:r w:rsidR="00E769A1" w:rsidRPr="003067F6">
        <w:rPr>
          <w:sz w:val="24"/>
          <w:szCs w:val="24"/>
        </w:rPr>
        <w:t xml:space="preserve">It appears all Adapt homes have passed the heightened scrutiny associated with the HCBS Rule.  Covid and the State’s mandates drastically altered the lifestyle of the Residents in our homes as was the case for all people.  The homes could not have visitors except under very limited circumstances and community outings </w:t>
      </w:r>
      <w:r w:rsidR="00A61570" w:rsidRPr="003067F6">
        <w:rPr>
          <w:sz w:val="24"/>
          <w:szCs w:val="24"/>
        </w:rPr>
        <w:t xml:space="preserve">were </w:t>
      </w:r>
      <w:r w:rsidR="00E769A1" w:rsidRPr="003067F6">
        <w:rPr>
          <w:sz w:val="24"/>
          <w:szCs w:val="24"/>
        </w:rPr>
        <w:t>almost non-existent</w:t>
      </w:r>
      <w:r w:rsidR="00A61570" w:rsidRPr="003067F6">
        <w:rPr>
          <w:sz w:val="24"/>
          <w:szCs w:val="24"/>
        </w:rPr>
        <w:t>,</w:t>
      </w:r>
      <w:r w:rsidR="00E769A1" w:rsidRPr="003067F6">
        <w:rPr>
          <w:sz w:val="24"/>
          <w:szCs w:val="24"/>
        </w:rPr>
        <w:t xml:space="preserve"> which is a significant departure from </w:t>
      </w:r>
      <w:proofErr w:type="spellStart"/>
      <w:r w:rsidR="00E769A1" w:rsidRPr="003067F6">
        <w:rPr>
          <w:sz w:val="24"/>
          <w:szCs w:val="24"/>
        </w:rPr>
        <w:t>Adapt’s</w:t>
      </w:r>
      <w:proofErr w:type="spellEnd"/>
      <w:r w:rsidR="00E769A1" w:rsidRPr="003067F6">
        <w:rPr>
          <w:sz w:val="24"/>
          <w:szCs w:val="24"/>
        </w:rPr>
        <w:t xml:space="preserve"> normal routine and our Mission. </w:t>
      </w:r>
      <w:r w:rsidR="00D67E31">
        <w:rPr>
          <w:sz w:val="24"/>
          <w:szCs w:val="24"/>
        </w:rPr>
        <w:t>The visitor restriction ended, although the</w:t>
      </w:r>
      <w:r w:rsidR="00E769A1" w:rsidRPr="003067F6">
        <w:rPr>
          <w:sz w:val="24"/>
          <w:szCs w:val="24"/>
        </w:rPr>
        <w:t xml:space="preserve"> </w:t>
      </w:r>
      <w:r w:rsidR="00D67E31">
        <w:rPr>
          <w:sz w:val="24"/>
          <w:szCs w:val="24"/>
        </w:rPr>
        <w:t>homes must continue to screen visitors, and everyone needs to wear a mask while in the homes.  This is not helpful when considering the working conditions of Direct Care Workers in the homes.  It is an added burden for some people, as the job can be quite physical at times. Staffing and maintenance have been the greatest challenges over the 18 months. We have offered different types of bonuses, the pay rate is higher, and supervisors have been extremely accommodating. The employment situation around the country has been detrimental to the operation of the homes and the agency.  It has slowed progress, and in some cases, prevented it altogether.  We have several homes in need of attention to the physical building.  We need about 20-25 employees between the two counties to be at a comfortable level regarding the workforce. We were able to secure approval for a pay raise for the Residential Direct Care Workers, but the threat of that funding being removed is ever present and has not helped substantially since people can find much easier jobs for the same or more pay.</w:t>
      </w:r>
      <w:r w:rsidR="00DE0CCB">
        <w:rPr>
          <w:sz w:val="24"/>
          <w:szCs w:val="24"/>
        </w:rPr>
        <w:t xml:space="preserve"> With the shortage of workers, and as some residents moved out of an Adapt home or passed away from illness, Adapt closed the Orion Home permanently and the Midas Home is temporarily closed at this time.  Both of those homes are/were licensed in St. Joe County.  In Branch County, the Alden CLS home is closed due to vacancies and also a shortage of workers.</w:t>
      </w:r>
    </w:p>
    <w:p w14:paraId="0ABABEC3" w14:textId="77777777" w:rsidR="00482B3D" w:rsidRDefault="00482B3D" w:rsidP="00482B3D">
      <w:pPr>
        <w:pStyle w:val="BodyText2"/>
        <w:ind w:left="360"/>
        <w:rPr>
          <w:szCs w:val="22"/>
        </w:rPr>
      </w:pPr>
    </w:p>
    <w:p w14:paraId="3935007A" w14:textId="77777777" w:rsidR="00E5510E" w:rsidRDefault="00482B3D" w:rsidP="00E5510E">
      <w:pPr>
        <w:pStyle w:val="BodyText2"/>
        <w:ind w:left="360"/>
        <w:rPr>
          <w:b/>
          <w:sz w:val="24"/>
          <w:szCs w:val="24"/>
        </w:rPr>
      </w:pPr>
      <w:r w:rsidRPr="00AF28FA">
        <w:rPr>
          <w:b/>
          <w:sz w:val="24"/>
          <w:szCs w:val="24"/>
        </w:rPr>
        <w:t>GOAL:  Provide High Quali</w:t>
      </w:r>
      <w:r>
        <w:rPr>
          <w:b/>
          <w:sz w:val="24"/>
          <w:szCs w:val="24"/>
        </w:rPr>
        <w:t>ty Day Services while Meeting the Home and Community Based Waiver Services (HCBS) Transition Rule</w:t>
      </w:r>
      <w:r w:rsidR="00E5510E">
        <w:rPr>
          <w:b/>
          <w:sz w:val="24"/>
          <w:szCs w:val="24"/>
        </w:rPr>
        <w:t>:</w:t>
      </w:r>
    </w:p>
    <w:p w14:paraId="416026A8" w14:textId="2AD0331A" w:rsidR="00482B3D" w:rsidRDefault="00AC2345" w:rsidP="00E5510E">
      <w:pPr>
        <w:pStyle w:val="BodyText2"/>
        <w:ind w:left="360"/>
        <w:rPr>
          <w:szCs w:val="22"/>
        </w:rPr>
      </w:pPr>
      <w:r>
        <w:rPr>
          <w:sz w:val="24"/>
          <w:szCs w:val="24"/>
        </w:rPr>
        <w:t>Day services were interrupted by the Covid-19 health crisis during much of 2020.  The program was closed in both counties</w:t>
      </w:r>
      <w:r w:rsidR="007044BA">
        <w:rPr>
          <w:sz w:val="24"/>
          <w:szCs w:val="24"/>
        </w:rPr>
        <w:t xml:space="preserve"> from mid-March to early-August 2020</w:t>
      </w:r>
      <w:r w:rsidR="00984EA5">
        <w:rPr>
          <w:sz w:val="24"/>
          <w:szCs w:val="24"/>
        </w:rPr>
        <w:t xml:space="preserve">.  They were open three months and then closed again until February 1, 2021.  </w:t>
      </w:r>
      <w:r w:rsidR="00BC378C">
        <w:rPr>
          <w:sz w:val="24"/>
          <w:szCs w:val="24"/>
        </w:rPr>
        <w:t>The St. Joe program increased attendance significantly and has more employees working in the program than the Branch program.  Despite the overall large roster of program participants, the St. Joe Day program is barely in the black financially, and the Branch Day program continues to lose a significant amount of money. The Branch program has continued with a more traditional approach to services and Covid interrupted plans to enable adjustments to the program.  The St. Joe program is allowing participants to attend more than individuals are authorized and this is causing problems with billing.</w:t>
      </w:r>
    </w:p>
    <w:p w14:paraId="20B7C8CF" w14:textId="77777777" w:rsidR="007A5AE8" w:rsidRDefault="007A5AE8" w:rsidP="00A0281C">
      <w:pPr>
        <w:pStyle w:val="BodyText2"/>
        <w:rPr>
          <w:b/>
          <w:sz w:val="24"/>
          <w:szCs w:val="24"/>
        </w:rPr>
      </w:pPr>
    </w:p>
    <w:p w14:paraId="459F7581" w14:textId="77777777" w:rsidR="00482B3D" w:rsidRPr="00422D8E" w:rsidRDefault="00482B3D" w:rsidP="00482B3D">
      <w:pPr>
        <w:pStyle w:val="BodyText2"/>
        <w:ind w:left="360"/>
        <w:rPr>
          <w:b/>
          <w:sz w:val="24"/>
          <w:szCs w:val="24"/>
        </w:rPr>
      </w:pPr>
      <w:r w:rsidRPr="00422D8E">
        <w:rPr>
          <w:b/>
          <w:sz w:val="24"/>
          <w:szCs w:val="24"/>
        </w:rPr>
        <w:t xml:space="preserve">GOAL:  </w:t>
      </w:r>
      <w:r>
        <w:rPr>
          <w:b/>
          <w:sz w:val="24"/>
          <w:szCs w:val="24"/>
        </w:rPr>
        <w:t>Analyze</w:t>
      </w:r>
      <w:r w:rsidRPr="00422D8E">
        <w:rPr>
          <w:b/>
          <w:sz w:val="24"/>
          <w:szCs w:val="24"/>
        </w:rPr>
        <w:t xml:space="preserve"> the </w:t>
      </w:r>
      <w:r>
        <w:rPr>
          <w:b/>
          <w:sz w:val="24"/>
          <w:szCs w:val="24"/>
        </w:rPr>
        <w:t xml:space="preserve">Long-Term Viability of the </w:t>
      </w:r>
      <w:r w:rsidRPr="00422D8E">
        <w:rPr>
          <w:b/>
          <w:sz w:val="24"/>
          <w:szCs w:val="24"/>
        </w:rPr>
        <w:t xml:space="preserve">Workshop </w:t>
      </w:r>
    </w:p>
    <w:p w14:paraId="116BBA92" w14:textId="27122BFE" w:rsidR="00482B3D" w:rsidRPr="003067F6" w:rsidRDefault="00F06EFB" w:rsidP="002E2286">
      <w:pPr>
        <w:pStyle w:val="BodyText2"/>
        <w:ind w:left="360"/>
        <w:rPr>
          <w:sz w:val="24"/>
          <w:szCs w:val="24"/>
        </w:rPr>
      </w:pPr>
      <w:r w:rsidRPr="003067F6">
        <w:rPr>
          <w:sz w:val="24"/>
          <w:szCs w:val="24"/>
        </w:rPr>
        <w:t xml:space="preserve">All individuals </w:t>
      </w:r>
      <w:r w:rsidR="00A0281C" w:rsidRPr="003067F6">
        <w:rPr>
          <w:sz w:val="24"/>
          <w:szCs w:val="24"/>
        </w:rPr>
        <w:t xml:space="preserve">working in the shop continue to </w:t>
      </w:r>
      <w:r w:rsidRPr="003067F6">
        <w:rPr>
          <w:sz w:val="24"/>
          <w:szCs w:val="24"/>
        </w:rPr>
        <w:t>receive the required career counseling</w:t>
      </w:r>
      <w:r w:rsidR="00C933B2" w:rsidRPr="003067F6">
        <w:rPr>
          <w:sz w:val="24"/>
          <w:szCs w:val="24"/>
        </w:rPr>
        <w:t xml:space="preserve"> mandated by the WIOA</w:t>
      </w:r>
      <w:r w:rsidRPr="003067F6">
        <w:rPr>
          <w:sz w:val="24"/>
          <w:szCs w:val="24"/>
        </w:rPr>
        <w:t xml:space="preserve">.  The Executive Director </w:t>
      </w:r>
      <w:r w:rsidR="002E2286" w:rsidRPr="003067F6">
        <w:rPr>
          <w:sz w:val="24"/>
          <w:szCs w:val="24"/>
        </w:rPr>
        <w:t xml:space="preserve">has had conversations with Directors from other organizations </w:t>
      </w:r>
      <w:r w:rsidR="00EC2CBE" w:rsidRPr="003067F6">
        <w:rPr>
          <w:sz w:val="24"/>
          <w:szCs w:val="24"/>
        </w:rPr>
        <w:t xml:space="preserve">and consultants from </w:t>
      </w:r>
      <w:proofErr w:type="spellStart"/>
      <w:r w:rsidR="00EC2CBE" w:rsidRPr="003067F6">
        <w:rPr>
          <w:sz w:val="24"/>
          <w:szCs w:val="24"/>
        </w:rPr>
        <w:t>Incompass</w:t>
      </w:r>
      <w:proofErr w:type="spellEnd"/>
      <w:r w:rsidR="00EC2CBE" w:rsidRPr="003067F6">
        <w:rPr>
          <w:sz w:val="24"/>
          <w:szCs w:val="24"/>
        </w:rPr>
        <w:t xml:space="preserve"> Michigan (formerly MARO) about the status of workshops</w:t>
      </w:r>
      <w:r w:rsidR="002E2286" w:rsidRPr="003067F6">
        <w:rPr>
          <w:sz w:val="24"/>
          <w:szCs w:val="24"/>
        </w:rPr>
        <w:t>.  Adapt plans to continue with the program at this time</w:t>
      </w:r>
      <w:r w:rsidR="00A6484A" w:rsidRPr="003067F6">
        <w:rPr>
          <w:sz w:val="24"/>
          <w:szCs w:val="24"/>
        </w:rPr>
        <w:t xml:space="preserve"> but will increase education on Supported Employment services to promote full community integration</w:t>
      </w:r>
      <w:r w:rsidR="002E2286" w:rsidRPr="003067F6">
        <w:rPr>
          <w:sz w:val="24"/>
          <w:szCs w:val="24"/>
        </w:rPr>
        <w:t xml:space="preserve">.  The shop continues to enjoy </w:t>
      </w:r>
      <w:r w:rsidR="00A6484A" w:rsidRPr="003067F6">
        <w:rPr>
          <w:sz w:val="24"/>
          <w:szCs w:val="24"/>
        </w:rPr>
        <w:t>enough</w:t>
      </w:r>
      <w:r w:rsidR="002E2286" w:rsidRPr="003067F6">
        <w:rPr>
          <w:sz w:val="24"/>
          <w:szCs w:val="24"/>
        </w:rPr>
        <w:t xml:space="preserve"> work with a variety of tasks, and business partnerships remain strong.</w:t>
      </w:r>
      <w:r w:rsidR="00EC2CBE" w:rsidRPr="003067F6">
        <w:rPr>
          <w:sz w:val="24"/>
          <w:szCs w:val="24"/>
        </w:rPr>
        <w:t xml:space="preserve"> There is legislation mandating the eventual discontinuation of the 14c Certificate through the Department of Labor</w:t>
      </w:r>
      <w:r w:rsidR="003067F6">
        <w:rPr>
          <w:sz w:val="24"/>
          <w:szCs w:val="24"/>
        </w:rPr>
        <w:t xml:space="preserve"> (DOL)</w:t>
      </w:r>
      <w:r w:rsidR="00EC2CBE" w:rsidRPr="003067F6">
        <w:rPr>
          <w:sz w:val="24"/>
          <w:szCs w:val="24"/>
        </w:rPr>
        <w:t xml:space="preserve">, phasing in higher wages that must be </w:t>
      </w:r>
      <w:r w:rsidR="00EC2CBE" w:rsidRPr="003067F6">
        <w:rPr>
          <w:sz w:val="24"/>
          <w:szCs w:val="24"/>
        </w:rPr>
        <w:lastRenderedPageBreak/>
        <w:t>paid regardless of productivity level over the next five years, until no one is under the minimum wage.  This is not sustainable long-term</w:t>
      </w:r>
      <w:r w:rsidR="003067F6">
        <w:rPr>
          <w:sz w:val="24"/>
          <w:szCs w:val="24"/>
        </w:rPr>
        <w:t xml:space="preserve"> and Adapt will need to start transitioning people into competitive employee if they desire</w:t>
      </w:r>
      <w:r w:rsidR="00EC2CBE" w:rsidRPr="003067F6">
        <w:rPr>
          <w:sz w:val="24"/>
          <w:szCs w:val="24"/>
        </w:rPr>
        <w:t>.</w:t>
      </w:r>
      <w:r w:rsidR="00BC378C">
        <w:rPr>
          <w:sz w:val="24"/>
          <w:szCs w:val="24"/>
        </w:rPr>
        <w:t xml:space="preserve"> There has been very little movement toward transitioning people to competitive employment as the shop continues to have ample work available and workers are comfortable in that setting.</w:t>
      </w:r>
    </w:p>
    <w:p w14:paraId="6CE12B4F" w14:textId="77777777" w:rsidR="00482B3D" w:rsidRDefault="00482B3D" w:rsidP="002E2286">
      <w:pPr>
        <w:pStyle w:val="BodyText2"/>
        <w:rPr>
          <w:b/>
          <w:sz w:val="28"/>
          <w:szCs w:val="28"/>
          <w:u w:val="single"/>
        </w:rPr>
      </w:pPr>
    </w:p>
    <w:p w14:paraId="15475F5A" w14:textId="77777777" w:rsidR="00482B3D" w:rsidRPr="00422D8E" w:rsidRDefault="00482B3D" w:rsidP="00482B3D">
      <w:pPr>
        <w:pStyle w:val="BodyText2"/>
        <w:ind w:left="360"/>
        <w:rPr>
          <w:b/>
          <w:sz w:val="28"/>
          <w:szCs w:val="28"/>
          <w:u w:val="single"/>
        </w:rPr>
      </w:pPr>
      <w:r w:rsidRPr="00422D8E">
        <w:rPr>
          <w:b/>
          <w:sz w:val="28"/>
          <w:szCs w:val="28"/>
          <w:u w:val="single"/>
        </w:rPr>
        <w:t>Administrative</w:t>
      </w:r>
    </w:p>
    <w:p w14:paraId="6E21B7AA" w14:textId="494759EE" w:rsidR="00482B3D" w:rsidRPr="00422D8E" w:rsidRDefault="00482B3D" w:rsidP="00482B3D">
      <w:pPr>
        <w:pStyle w:val="BodyText2"/>
        <w:ind w:firstLine="360"/>
        <w:rPr>
          <w:b/>
          <w:sz w:val="24"/>
          <w:szCs w:val="24"/>
        </w:rPr>
      </w:pPr>
      <w:r w:rsidRPr="00422D8E">
        <w:rPr>
          <w:b/>
          <w:sz w:val="24"/>
          <w:szCs w:val="24"/>
        </w:rPr>
        <w:t xml:space="preserve">GOAL:  </w:t>
      </w:r>
      <w:r w:rsidR="009B6843">
        <w:rPr>
          <w:b/>
          <w:sz w:val="24"/>
          <w:szCs w:val="24"/>
        </w:rPr>
        <w:t>Continue Developing Strong</w:t>
      </w:r>
      <w:r w:rsidRPr="00422D8E">
        <w:rPr>
          <w:b/>
          <w:sz w:val="24"/>
          <w:szCs w:val="24"/>
        </w:rPr>
        <w:t xml:space="preserve"> Leadership</w:t>
      </w:r>
    </w:p>
    <w:p w14:paraId="1E8FE8E6" w14:textId="1BF76A18" w:rsidR="00CC0E1F" w:rsidRPr="00272610" w:rsidRDefault="00E05E8B" w:rsidP="00482B3D">
      <w:pPr>
        <w:pStyle w:val="BodyText2"/>
        <w:ind w:left="360"/>
        <w:rPr>
          <w:sz w:val="24"/>
          <w:szCs w:val="24"/>
        </w:rPr>
      </w:pPr>
      <w:r w:rsidRPr="00272610">
        <w:rPr>
          <w:sz w:val="24"/>
          <w:szCs w:val="24"/>
        </w:rPr>
        <w:t xml:space="preserve">The Executive Director has maintained contact with program supervisors and is accessible and encourages each administrative member and manager to take a positive approach </w:t>
      </w:r>
      <w:r w:rsidR="00A9423E" w:rsidRPr="00272610">
        <w:rPr>
          <w:sz w:val="24"/>
          <w:szCs w:val="24"/>
        </w:rPr>
        <w:t>with</w:t>
      </w:r>
      <w:r w:rsidRPr="00272610">
        <w:rPr>
          <w:sz w:val="24"/>
          <w:szCs w:val="24"/>
        </w:rPr>
        <w:t xml:space="preserve"> employees.  The Board of Directors continues to meet </w:t>
      </w:r>
      <w:r w:rsidR="00A9423E" w:rsidRPr="00272610">
        <w:rPr>
          <w:sz w:val="24"/>
          <w:szCs w:val="24"/>
        </w:rPr>
        <w:t>three to four times a year</w:t>
      </w:r>
      <w:r w:rsidRPr="00272610">
        <w:rPr>
          <w:sz w:val="24"/>
          <w:szCs w:val="24"/>
        </w:rPr>
        <w:t>.</w:t>
      </w:r>
      <w:r w:rsidR="002D75BC" w:rsidRPr="00272610">
        <w:rPr>
          <w:sz w:val="24"/>
          <w:szCs w:val="24"/>
        </w:rPr>
        <w:t xml:space="preserve"> </w:t>
      </w:r>
      <w:r w:rsidR="00A9423E" w:rsidRPr="00272610">
        <w:rPr>
          <w:sz w:val="24"/>
          <w:szCs w:val="24"/>
        </w:rPr>
        <w:t>The Executive Director’s role is quite different than what the previous Director experienced.  It appears the Executive Director and Financial Controller are fully transitioned and functioning well within the current climate.</w:t>
      </w:r>
      <w:r w:rsidR="002D75BC" w:rsidRPr="00272610">
        <w:rPr>
          <w:sz w:val="24"/>
          <w:szCs w:val="24"/>
        </w:rPr>
        <w:t xml:space="preserve"> </w:t>
      </w:r>
    </w:p>
    <w:p w14:paraId="11E68803" w14:textId="77777777" w:rsidR="00CC0E1F" w:rsidRPr="00272610" w:rsidRDefault="00CC0E1F" w:rsidP="00482B3D">
      <w:pPr>
        <w:pStyle w:val="BodyText2"/>
        <w:ind w:left="360"/>
        <w:rPr>
          <w:sz w:val="24"/>
          <w:szCs w:val="24"/>
        </w:rPr>
      </w:pPr>
    </w:p>
    <w:p w14:paraId="53FCA75E" w14:textId="59706882" w:rsidR="00B9440B" w:rsidRPr="00272610" w:rsidRDefault="00A9423E" w:rsidP="00482B3D">
      <w:pPr>
        <w:pStyle w:val="BodyText2"/>
        <w:ind w:left="360"/>
        <w:rPr>
          <w:sz w:val="24"/>
          <w:szCs w:val="24"/>
        </w:rPr>
      </w:pPr>
      <w:r w:rsidRPr="00272610">
        <w:rPr>
          <w:sz w:val="24"/>
          <w:szCs w:val="24"/>
        </w:rPr>
        <w:t xml:space="preserve">Both Directors of Services (Branch and St. Joe) </w:t>
      </w:r>
      <w:r w:rsidR="00BC378C">
        <w:rPr>
          <w:sz w:val="24"/>
          <w:szCs w:val="24"/>
        </w:rPr>
        <w:t>have</w:t>
      </w:r>
      <w:r w:rsidRPr="00272610">
        <w:rPr>
          <w:sz w:val="24"/>
          <w:szCs w:val="24"/>
        </w:rPr>
        <w:t xml:space="preserve"> transition</w:t>
      </w:r>
      <w:r w:rsidR="00BC378C">
        <w:rPr>
          <w:sz w:val="24"/>
          <w:szCs w:val="24"/>
        </w:rPr>
        <w:t>ed</w:t>
      </w:r>
      <w:r w:rsidRPr="00272610">
        <w:rPr>
          <w:sz w:val="24"/>
          <w:szCs w:val="24"/>
        </w:rPr>
        <w:t xml:space="preserve"> well in</w:t>
      </w:r>
      <w:r w:rsidR="003067F6" w:rsidRPr="00272610">
        <w:rPr>
          <w:sz w:val="24"/>
          <w:szCs w:val="24"/>
        </w:rPr>
        <w:t>to</w:t>
      </w:r>
      <w:r w:rsidRPr="00272610">
        <w:rPr>
          <w:sz w:val="24"/>
          <w:szCs w:val="24"/>
        </w:rPr>
        <w:t xml:space="preserve"> their respective roles.  The St. Joe Director has experienced </w:t>
      </w:r>
      <w:r w:rsidR="00BC378C">
        <w:rPr>
          <w:sz w:val="24"/>
          <w:szCs w:val="24"/>
        </w:rPr>
        <w:t xml:space="preserve">the majority of time spent in his position dealing with </w:t>
      </w:r>
      <w:r w:rsidRPr="00272610">
        <w:rPr>
          <w:sz w:val="24"/>
          <w:szCs w:val="24"/>
        </w:rPr>
        <w:t>Covid</w:t>
      </w:r>
      <w:r w:rsidR="00BC378C">
        <w:rPr>
          <w:sz w:val="24"/>
          <w:szCs w:val="24"/>
        </w:rPr>
        <w:t>-related issues, including severe staffing shortages, sick employees, and residents, and managing programs within the guidelines issued by the state and local entities. The St. Joe Director continues in this capacity as the staffing situation continues to worsen.</w:t>
      </w:r>
      <w:r w:rsidRPr="00272610">
        <w:rPr>
          <w:sz w:val="24"/>
          <w:szCs w:val="24"/>
        </w:rPr>
        <w:t xml:space="preserve"> </w:t>
      </w:r>
      <w:r w:rsidR="00BC378C">
        <w:rPr>
          <w:sz w:val="24"/>
          <w:szCs w:val="24"/>
        </w:rPr>
        <w:t xml:space="preserve">There are more traditional tasks that have not been in focus with which he will need additional support and education. </w:t>
      </w:r>
      <w:r w:rsidR="009D186E">
        <w:rPr>
          <w:sz w:val="24"/>
          <w:szCs w:val="24"/>
        </w:rPr>
        <w:t xml:space="preserve">After not having an assistant for about 18 months there is a Residential Supervisor in St. Joe now to assist the St. Joe Director with the details of running licensed homes. </w:t>
      </w:r>
      <w:r w:rsidR="00B07239" w:rsidRPr="00272610">
        <w:rPr>
          <w:sz w:val="24"/>
          <w:szCs w:val="24"/>
        </w:rPr>
        <w:t xml:space="preserve"> There is a lot of communication </w:t>
      </w:r>
      <w:r w:rsidR="009D186E">
        <w:rPr>
          <w:sz w:val="24"/>
          <w:szCs w:val="24"/>
        </w:rPr>
        <w:t>between</w:t>
      </w:r>
      <w:r w:rsidR="00B07239" w:rsidRPr="00272610">
        <w:rPr>
          <w:sz w:val="24"/>
          <w:szCs w:val="24"/>
        </w:rPr>
        <w:t xml:space="preserve"> the Executive Director</w:t>
      </w:r>
      <w:r w:rsidR="009D186E">
        <w:rPr>
          <w:sz w:val="24"/>
          <w:szCs w:val="24"/>
        </w:rPr>
        <w:t xml:space="preserve"> and the County Directors</w:t>
      </w:r>
      <w:r w:rsidR="00B07239" w:rsidRPr="00272610">
        <w:rPr>
          <w:sz w:val="24"/>
          <w:szCs w:val="24"/>
        </w:rPr>
        <w:t xml:space="preserve">.   </w:t>
      </w:r>
      <w:r w:rsidRPr="00272610">
        <w:rPr>
          <w:sz w:val="24"/>
          <w:szCs w:val="24"/>
        </w:rPr>
        <w:t xml:space="preserve"> </w:t>
      </w:r>
    </w:p>
    <w:p w14:paraId="5AABFF8C" w14:textId="77777777" w:rsidR="00F25526" w:rsidRPr="00B07239" w:rsidRDefault="00F25526" w:rsidP="00AA6F77">
      <w:pPr>
        <w:pStyle w:val="BodyText2"/>
        <w:rPr>
          <w:b/>
          <w:sz w:val="16"/>
          <w:szCs w:val="16"/>
        </w:rPr>
      </w:pPr>
    </w:p>
    <w:p w14:paraId="13778138" w14:textId="401EF4B0" w:rsidR="00482B3D" w:rsidRPr="000A2F58" w:rsidRDefault="00482B3D" w:rsidP="00482B3D">
      <w:pPr>
        <w:pStyle w:val="BodyText2"/>
        <w:ind w:left="360"/>
        <w:rPr>
          <w:b/>
          <w:sz w:val="24"/>
          <w:szCs w:val="24"/>
        </w:rPr>
      </w:pPr>
      <w:r w:rsidRPr="000A2F58">
        <w:rPr>
          <w:b/>
          <w:sz w:val="24"/>
          <w:szCs w:val="24"/>
        </w:rPr>
        <w:t xml:space="preserve">GOAL:  Review </w:t>
      </w:r>
      <w:r w:rsidR="009B6843">
        <w:rPr>
          <w:b/>
          <w:sz w:val="24"/>
          <w:szCs w:val="24"/>
        </w:rPr>
        <w:t xml:space="preserve">and Update </w:t>
      </w:r>
      <w:r w:rsidRPr="000A2F58">
        <w:rPr>
          <w:b/>
          <w:sz w:val="24"/>
          <w:szCs w:val="24"/>
        </w:rPr>
        <w:t>Written Organizational Materials</w:t>
      </w:r>
    </w:p>
    <w:p w14:paraId="6AA4EF46" w14:textId="1FF0E959" w:rsidR="00482B3D" w:rsidRPr="00272610" w:rsidRDefault="009D186E" w:rsidP="0078223B">
      <w:pPr>
        <w:pStyle w:val="BodyText2"/>
        <w:ind w:left="360"/>
        <w:rPr>
          <w:sz w:val="24"/>
          <w:szCs w:val="24"/>
        </w:rPr>
      </w:pPr>
      <w:r>
        <w:rPr>
          <w:sz w:val="24"/>
          <w:szCs w:val="24"/>
        </w:rPr>
        <w:t xml:space="preserve">Updating occurred as policies were changed, typically involving bonus pay or programs to address staffing issues. The website needs to be revamped. Adapt has </w:t>
      </w:r>
      <w:r w:rsidR="00277EDC">
        <w:rPr>
          <w:sz w:val="24"/>
          <w:szCs w:val="24"/>
        </w:rPr>
        <w:t xml:space="preserve">just </w:t>
      </w:r>
      <w:r>
        <w:rPr>
          <w:sz w:val="24"/>
          <w:szCs w:val="24"/>
        </w:rPr>
        <w:t>entered into a one-year contract with 2</w:t>
      </w:r>
      <w:r w:rsidRPr="009D186E">
        <w:rPr>
          <w:sz w:val="24"/>
          <w:szCs w:val="24"/>
          <w:vertAlign w:val="superscript"/>
        </w:rPr>
        <w:t>nd</w:t>
      </w:r>
      <w:r>
        <w:rPr>
          <w:sz w:val="24"/>
          <w:szCs w:val="24"/>
        </w:rPr>
        <w:t xml:space="preserve"> Story Marketing to assist with the improvement of the website and brochures. Various job descriptions have been updated.</w:t>
      </w:r>
    </w:p>
    <w:p w14:paraId="547C3788" w14:textId="77777777" w:rsidR="00482B3D" w:rsidRDefault="00482B3D" w:rsidP="00482B3D">
      <w:pPr>
        <w:pStyle w:val="BodyText2"/>
        <w:ind w:left="360"/>
        <w:rPr>
          <w:szCs w:val="22"/>
        </w:rPr>
      </w:pPr>
    </w:p>
    <w:p w14:paraId="3C6B33D9" w14:textId="77777777" w:rsidR="00482B3D" w:rsidRPr="003534E4" w:rsidRDefault="00482B3D" w:rsidP="00482B3D">
      <w:pPr>
        <w:pStyle w:val="BodyText2"/>
        <w:ind w:left="360"/>
        <w:rPr>
          <w:b/>
          <w:sz w:val="24"/>
          <w:szCs w:val="24"/>
        </w:rPr>
      </w:pPr>
      <w:r>
        <w:rPr>
          <w:b/>
          <w:sz w:val="24"/>
          <w:szCs w:val="24"/>
        </w:rPr>
        <w:t>GOAL:  Maintain</w:t>
      </w:r>
      <w:r w:rsidRPr="003534E4">
        <w:rPr>
          <w:b/>
          <w:sz w:val="24"/>
          <w:szCs w:val="24"/>
        </w:rPr>
        <w:t xml:space="preserve"> the Corporate Compliance Program</w:t>
      </w:r>
    </w:p>
    <w:p w14:paraId="77B0E4B2" w14:textId="3417C38C" w:rsidR="00482B3D" w:rsidRPr="00EA00E6" w:rsidRDefault="00670C73" w:rsidP="0078223B">
      <w:pPr>
        <w:pStyle w:val="BodyText2"/>
        <w:ind w:left="360"/>
        <w:rPr>
          <w:sz w:val="24"/>
          <w:szCs w:val="24"/>
        </w:rPr>
      </w:pPr>
      <w:r w:rsidRPr="00EA00E6">
        <w:rPr>
          <w:sz w:val="24"/>
          <w:szCs w:val="24"/>
        </w:rPr>
        <w:t>The program has been maintained.  There has been little to investigate over the past couple of years.  The focus of the program is on prevention – randomly auditing the documentation written by employees regarding the service provided to ensure we bill accurately.</w:t>
      </w:r>
      <w:r w:rsidR="00F92658" w:rsidRPr="00EA00E6">
        <w:rPr>
          <w:sz w:val="24"/>
          <w:szCs w:val="24"/>
        </w:rPr>
        <w:t xml:space="preserve"> The Compliance Officer has monitored homes and programs, however, there is an issue with providing St. Joe Day Program services above what is </w:t>
      </w:r>
      <w:r w:rsidR="00AA6F77" w:rsidRPr="00EA00E6">
        <w:rPr>
          <w:sz w:val="24"/>
          <w:szCs w:val="24"/>
        </w:rPr>
        <w:t>authorized,</w:t>
      </w:r>
      <w:r w:rsidR="00F92658" w:rsidRPr="00EA00E6">
        <w:rPr>
          <w:sz w:val="24"/>
          <w:szCs w:val="24"/>
        </w:rPr>
        <w:t xml:space="preserve"> and this has caused more work for the employees who do the </w:t>
      </w:r>
      <w:r w:rsidR="00AA6F77" w:rsidRPr="00EA00E6">
        <w:rPr>
          <w:sz w:val="24"/>
          <w:szCs w:val="24"/>
        </w:rPr>
        <w:t>billing,</w:t>
      </w:r>
      <w:r w:rsidR="00F92658" w:rsidRPr="00EA00E6">
        <w:rPr>
          <w:sz w:val="24"/>
          <w:szCs w:val="24"/>
        </w:rPr>
        <w:t xml:space="preserve"> and we are unable to be paid for some services already rendered.</w:t>
      </w:r>
    </w:p>
    <w:p w14:paraId="07097C6C" w14:textId="4F4E564B" w:rsidR="00083F3C" w:rsidRPr="00EA00E6" w:rsidRDefault="00083F3C" w:rsidP="00F7563A">
      <w:pPr>
        <w:pStyle w:val="BodyText2"/>
        <w:rPr>
          <w:sz w:val="24"/>
          <w:szCs w:val="24"/>
        </w:rPr>
      </w:pPr>
    </w:p>
    <w:p w14:paraId="3B434A4B" w14:textId="77777777" w:rsidR="00AA6F77" w:rsidRDefault="00AA6F77" w:rsidP="009D3910">
      <w:pPr>
        <w:ind w:firstLine="360"/>
        <w:rPr>
          <w:b/>
          <w:bCs/>
          <w:sz w:val="32"/>
          <w:szCs w:val="32"/>
        </w:rPr>
      </w:pPr>
    </w:p>
    <w:p w14:paraId="11F6E533" w14:textId="266DD049" w:rsidR="009B29EC" w:rsidRPr="00561858" w:rsidRDefault="009B29EC" w:rsidP="009D3910">
      <w:pPr>
        <w:ind w:firstLine="360"/>
        <w:rPr>
          <w:sz w:val="32"/>
          <w:szCs w:val="32"/>
        </w:rPr>
      </w:pPr>
      <w:r w:rsidRPr="00561858">
        <w:rPr>
          <w:b/>
          <w:bCs/>
          <w:sz w:val="32"/>
          <w:szCs w:val="32"/>
        </w:rPr>
        <w:t xml:space="preserve">Goals for </w:t>
      </w:r>
      <w:r w:rsidR="00AA6F77">
        <w:rPr>
          <w:b/>
          <w:bCs/>
          <w:sz w:val="32"/>
          <w:szCs w:val="32"/>
        </w:rPr>
        <w:t xml:space="preserve">June </w:t>
      </w:r>
      <w:r w:rsidRPr="00561858">
        <w:rPr>
          <w:b/>
          <w:bCs/>
          <w:sz w:val="32"/>
          <w:szCs w:val="32"/>
        </w:rPr>
        <w:t>20</w:t>
      </w:r>
      <w:r w:rsidR="003D4564" w:rsidRPr="00561858">
        <w:rPr>
          <w:b/>
          <w:bCs/>
          <w:sz w:val="32"/>
          <w:szCs w:val="32"/>
        </w:rPr>
        <w:t>2</w:t>
      </w:r>
      <w:r w:rsidR="00AA6F77">
        <w:rPr>
          <w:b/>
          <w:bCs/>
          <w:sz w:val="32"/>
          <w:szCs w:val="32"/>
        </w:rPr>
        <w:t>2 through September 2023</w:t>
      </w:r>
      <w:r w:rsidRPr="00561858">
        <w:rPr>
          <w:sz w:val="32"/>
          <w:szCs w:val="32"/>
        </w:rPr>
        <w:t>:</w:t>
      </w:r>
      <w:r w:rsidR="00163D8E" w:rsidRPr="00561858">
        <w:rPr>
          <w:sz w:val="32"/>
          <w:szCs w:val="32"/>
        </w:rPr>
        <w:t xml:space="preserve"> </w:t>
      </w:r>
    </w:p>
    <w:p w14:paraId="47C37E37" w14:textId="455CB012" w:rsidR="009B29EC" w:rsidRPr="00272610" w:rsidRDefault="00190D56">
      <w:pPr>
        <w:pStyle w:val="BodyText2"/>
        <w:ind w:left="360"/>
        <w:rPr>
          <w:sz w:val="24"/>
          <w:szCs w:val="24"/>
        </w:rPr>
      </w:pPr>
      <w:r w:rsidRPr="00272610">
        <w:rPr>
          <w:sz w:val="24"/>
          <w:szCs w:val="24"/>
        </w:rPr>
        <w:t>Using information gathered from program supervisors</w:t>
      </w:r>
      <w:r w:rsidR="00A5353B">
        <w:rPr>
          <w:sz w:val="24"/>
          <w:szCs w:val="24"/>
        </w:rPr>
        <w:t xml:space="preserve"> and discussion amongst administrative members regarding various concerns and needs</w:t>
      </w:r>
      <w:r w:rsidRPr="00272610">
        <w:rPr>
          <w:sz w:val="24"/>
          <w:szCs w:val="24"/>
        </w:rPr>
        <w:t>, t</w:t>
      </w:r>
      <w:r w:rsidR="009B29EC" w:rsidRPr="00272610">
        <w:rPr>
          <w:sz w:val="24"/>
          <w:szCs w:val="24"/>
        </w:rPr>
        <w:t>he following goals were determined to be priority based on the needs of consumers, strengths</w:t>
      </w:r>
      <w:r w:rsidR="0035555B" w:rsidRPr="00272610">
        <w:rPr>
          <w:sz w:val="24"/>
          <w:szCs w:val="24"/>
        </w:rPr>
        <w:t xml:space="preserve"> of the organization</w:t>
      </w:r>
      <w:r w:rsidR="009B29EC" w:rsidRPr="00272610">
        <w:rPr>
          <w:sz w:val="24"/>
          <w:szCs w:val="24"/>
        </w:rPr>
        <w:t xml:space="preserve"> </w:t>
      </w:r>
      <w:r w:rsidR="003D4564" w:rsidRPr="00272610">
        <w:rPr>
          <w:sz w:val="24"/>
          <w:szCs w:val="24"/>
        </w:rPr>
        <w:t>and areas in need of improvement</w:t>
      </w:r>
      <w:r w:rsidR="009B29EC" w:rsidRPr="00272610">
        <w:rPr>
          <w:sz w:val="24"/>
          <w:szCs w:val="24"/>
        </w:rPr>
        <w:t xml:space="preserve">, </w:t>
      </w:r>
      <w:r w:rsidR="00163D8E" w:rsidRPr="00272610">
        <w:rPr>
          <w:sz w:val="24"/>
          <w:szCs w:val="24"/>
        </w:rPr>
        <w:t xml:space="preserve">requirements by funding sources, </w:t>
      </w:r>
      <w:r w:rsidR="009B29EC" w:rsidRPr="00272610">
        <w:rPr>
          <w:sz w:val="24"/>
          <w:szCs w:val="24"/>
        </w:rPr>
        <w:t xml:space="preserve">and expected viability of programs. </w:t>
      </w:r>
    </w:p>
    <w:p w14:paraId="3FA44B67" w14:textId="7FFCBD67" w:rsidR="00B00145" w:rsidRDefault="00B00145" w:rsidP="00F7563A">
      <w:pPr>
        <w:pStyle w:val="BodyText2"/>
        <w:rPr>
          <w:b/>
          <w:sz w:val="28"/>
          <w:szCs w:val="28"/>
          <w:u w:val="single"/>
        </w:rPr>
      </w:pPr>
    </w:p>
    <w:p w14:paraId="1DFB1BEB" w14:textId="77777777" w:rsidR="006F3679" w:rsidRDefault="006F3679" w:rsidP="00F7563A">
      <w:pPr>
        <w:pStyle w:val="BodyText2"/>
        <w:rPr>
          <w:b/>
          <w:sz w:val="28"/>
          <w:szCs w:val="28"/>
          <w:u w:val="single"/>
        </w:rPr>
      </w:pPr>
    </w:p>
    <w:p w14:paraId="60651D3B" w14:textId="77777777" w:rsidR="006F3679" w:rsidRDefault="006F3679">
      <w:pPr>
        <w:pStyle w:val="BodyText2"/>
        <w:ind w:left="360"/>
        <w:rPr>
          <w:b/>
          <w:sz w:val="28"/>
          <w:szCs w:val="28"/>
          <w:u w:val="single"/>
        </w:rPr>
      </w:pPr>
    </w:p>
    <w:p w14:paraId="1CED936C" w14:textId="485783B9" w:rsidR="00083F3C" w:rsidRPr="00163D8E" w:rsidRDefault="00DA59BE">
      <w:pPr>
        <w:pStyle w:val="BodyText2"/>
        <w:ind w:left="360"/>
        <w:rPr>
          <w:b/>
          <w:sz w:val="28"/>
          <w:szCs w:val="28"/>
          <w:u w:val="single"/>
        </w:rPr>
      </w:pPr>
      <w:r>
        <w:rPr>
          <w:b/>
          <w:sz w:val="28"/>
          <w:szCs w:val="28"/>
          <w:u w:val="single"/>
        </w:rPr>
        <w:lastRenderedPageBreak/>
        <w:t>Programs</w:t>
      </w:r>
    </w:p>
    <w:p w14:paraId="613D6A61" w14:textId="77777777" w:rsidR="00B00145" w:rsidRPr="00272610" w:rsidRDefault="000F4787" w:rsidP="00B00145">
      <w:pPr>
        <w:pStyle w:val="BodyText2"/>
        <w:ind w:left="360"/>
        <w:rPr>
          <w:sz w:val="24"/>
          <w:szCs w:val="24"/>
        </w:rPr>
      </w:pPr>
      <w:r w:rsidRPr="00272610">
        <w:rPr>
          <w:b/>
          <w:sz w:val="24"/>
          <w:szCs w:val="24"/>
        </w:rPr>
        <w:t xml:space="preserve">GOAL:  </w:t>
      </w:r>
      <w:r w:rsidR="007A5AE8" w:rsidRPr="00272610">
        <w:rPr>
          <w:b/>
          <w:sz w:val="24"/>
          <w:szCs w:val="24"/>
        </w:rPr>
        <w:t>Continue a Strong</w:t>
      </w:r>
      <w:r w:rsidR="007B07CF" w:rsidRPr="00272610">
        <w:rPr>
          <w:sz w:val="24"/>
          <w:szCs w:val="24"/>
        </w:rPr>
        <w:t xml:space="preserve"> </w:t>
      </w:r>
      <w:r w:rsidR="00083F3C" w:rsidRPr="00272610">
        <w:rPr>
          <w:b/>
          <w:sz w:val="24"/>
          <w:szCs w:val="24"/>
        </w:rPr>
        <w:t>In-Home Supports</w:t>
      </w:r>
      <w:r w:rsidR="00163D8E" w:rsidRPr="00272610">
        <w:rPr>
          <w:b/>
          <w:sz w:val="24"/>
          <w:szCs w:val="24"/>
        </w:rPr>
        <w:t xml:space="preserve"> Program</w:t>
      </w:r>
      <w:r w:rsidR="00083F3C" w:rsidRPr="00272610">
        <w:rPr>
          <w:sz w:val="24"/>
          <w:szCs w:val="24"/>
        </w:rPr>
        <w:t xml:space="preserve">:   </w:t>
      </w:r>
    </w:p>
    <w:p w14:paraId="0C26E468" w14:textId="285D0F57" w:rsidR="00C3682C" w:rsidRPr="00272610" w:rsidRDefault="00B00145" w:rsidP="00927DF3">
      <w:pPr>
        <w:pStyle w:val="BodyText2"/>
        <w:ind w:left="360"/>
        <w:rPr>
          <w:b/>
          <w:sz w:val="24"/>
          <w:szCs w:val="24"/>
        </w:rPr>
      </w:pPr>
      <w:r w:rsidRPr="00272610">
        <w:rPr>
          <w:b/>
          <w:sz w:val="24"/>
          <w:szCs w:val="24"/>
        </w:rPr>
        <w:t xml:space="preserve">Objective A:  </w:t>
      </w:r>
      <w:r w:rsidR="00447B76">
        <w:rPr>
          <w:sz w:val="24"/>
          <w:szCs w:val="24"/>
        </w:rPr>
        <w:t>C</w:t>
      </w:r>
      <w:r w:rsidRPr="00272610">
        <w:rPr>
          <w:sz w:val="24"/>
          <w:szCs w:val="24"/>
        </w:rPr>
        <w:t>ontinue to monitor travel expenses</w:t>
      </w:r>
      <w:r w:rsidR="00927DF3" w:rsidRPr="00272610">
        <w:rPr>
          <w:sz w:val="24"/>
          <w:szCs w:val="24"/>
        </w:rPr>
        <w:t xml:space="preserve"> and work with employees to reduce mileage without sacrificing the quality of the program.</w:t>
      </w:r>
      <w:r w:rsidR="00C3682C" w:rsidRPr="00272610">
        <w:rPr>
          <w:sz w:val="24"/>
          <w:szCs w:val="24"/>
        </w:rPr>
        <w:t xml:space="preserve"> </w:t>
      </w:r>
      <w:r w:rsidR="00447B76">
        <w:rPr>
          <w:sz w:val="24"/>
          <w:szCs w:val="24"/>
        </w:rPr>
        <w:t xml:space="preserve">We have increased our mileage reimbursement rate to </w:t>
      </w:r>
      <w:r w:rsidR="00BE06F8">
        <w:rPr>
          <w:sz w:val="24"/>
          <w:szCs w:val="24"/>
        </w:rPr>
        <w:t xml:space="preserve">better </w:t>
      </w:r>
      <w:r w:rsidR="00447B76">
        <w:rPr>
          <w:sz w:val="24"/>
          <w:szCs w:val="24"/>
        </w:rPr>
        <w:t xml:space="preserve">compensate employees </w:t>
      </w:r>
      <w:r w:rsidR="00BE06F8">
        <w:rPr>
          <w:sz w:val="24"/>
          <w:szCs w:val="24"/>
        </w:rPr>
        <w:t>for the current</w:t>
      </w:r>
      <w:r w:rsidR="00447B76">
        <w:rPr>
          <w:sz w:val="24"/>
          <w:szCs w:val="24"/>
        </w:rPr>
        <w:t xml:space="preserve"> high gas prices.  Overall, it is in everyone’s best interest</w:t>
      </w:r>
      <w:r w:rsidR="00BE06F8">
        <w:rPr>
          <w:sz w:val="24"/>
          <w:szCs w:val="24"/>
        </w:rPr>
        <w:t xml:space="preserve"> to choose outings and routes carefully in order </w:t>
      </w:r>
      <w:r w:rsidR="000C4931">
        <w:rPr>
          <w:sz w:val="24"/>
          <w:szCs w:val="24"/>
        </w:rPr>
        <w:t xml:space="preserve">to </w:t>
      </w:r>
      <w:r w:rsidR="00BE06F8">
        <w:rPr>
          <w:sz w:val="24"/>
          <w:szCs w:val="24"/>
        </w:rPr>
        <w:t>conserve resources.</w:t>
      </w:r>
    </w:p>
    <w:p w14:paraId="4B15231A" w14:textId="1CD2334A" w:rsidR="00C3682C" w:rsidRPr="00272610" w:rsidRDefault="00927DF3" w:rsidP="00F70788">
      <w:pPr>
        <w:pStyle w:val="BodyText2"/>
        <w:ind w:left="360"/>
        <w:rPr>
          <w:sz w:val="24"/>
          <w:szCs w:val="24"/>
        </w:rPr>
      </w:pPr>
      <w:r w:rsidRPr="00272610">
        <w:rPr>
          <w:b/>
          <w:sz w:val="24"/>
          <w:szCs w:val="24"/>
        </w:rPr>
        <w:t>Objective B</w:t>
      </w:r>
      <w:r w:rsidR="00C3682C" w:rsidRPr="00272610">
        <w:rPr>
          <w:b/>
          <w:sz w:val="24"/>
          <w:szCs w:val="24"/>
        </w:rPr>
        <w:t>:</w:t>
      </w:r>
      <w:r w:rsidR="0024583E" w:rsidRPr="00272610">
        <w:rPr>
          <w:sz w:val="24"/>
          <w:szCs w:val="24"/>
        </w:rPr>
        <w:t xml:space="preserve">  </w:t>
      </w:r>
      <w:r w:rsidR="00272610" w:rsidRPr="00272610">
        <w:rPr>
          <w:sz w:val="24"/>
          <w:szCs w:val="24"/>
        </w:rPr>
        <w:t>A</w:t>
      </w:r>
      <w:r w:rsidR="00C3682C" w:rsidRPr="00272610">
        <w:rPr>
          <w:sz w:val="24"/>
          <w:szCs w:val="24"/>
        </w:rPr>
        <w:t>ttend local job fairs, incl</w:t>
      </w:r>
      <w:r w:rsidR="00163D8E" w:rsidRPr="00272610">
        <w:rPr>
          <w:sz w:val="24"/>
          <w:szCs w:val="24"/>
        </w:rPr>
        <w:t>uding community college campus events</w:t>
      </w:r>
      <w:r w:rsidR="00C3682C" w:rsidRPr="00272610">
        <w:rPr>
          <w:sz w:val="24"/>
          <w:szCs w:val="24"/>
        </w:rPr>
        <w:t xml:space="preserve">, in an effort to recruit staff for the part-time positions in this program. </w:t>
      </w:r>
      <w:r w:rsidR="00952205" w:rsidRPr="00272610">
        <w:rPr>
          <w:sz w:val="24"/>
          <w:szCs w:val="24"/>
        </w:rPr>
        <w:t xml:space="preserve"> Utilize appropriate websites </w:t>
      </w:r>
      <w:r w:rsidR="007A5AE8" w:rsidRPr="00272610">
        <w:rPr>
          <w:sz w:val="24"/>
          <w:szCs w:val="24"/>
        </w:rPr>
        <w:t>and advertising forums</w:t>
      </w:r>
      <w:r w:rsidR="00DA59BE" w:rsidRPr="00272610">
        <w:rPr>
          <w:sz w:val="24"/>
          <w:szCs w:val="24"/>
        </w:rPr>
        <w:t xml:space="preserve"> to find qualified candidates.</w:t>
      </w:r>
    </w:p>
    <w:p w14:paraId="04F07491" w14:textId="77777777" w:rsidR="00083F3C" w:rsidRPr="00272610" w:rsidRDefault="00927DF3" w:rsidP="00F70788">
      <w:pPr>
        <w:pStyle w:val="BodyText2"/>
        <w:ind w:left="360"/>
        <w:rPr>
          <w:sz w:val="24"/>
          <w:szCs w:val="24"/>
        </w:rPr>
      </w:pPr>
      <w:r w:rsidRPr="00272610">
        <w:rPr>
          <w:b/>
          <w:sz w:val="24"/>
          <w:szCs w:val="24"/>
        </w:rPr>
        <w:t>Objective C</w:t>
      </w:r>
      <w:r w:rsidR="00C3682C" w:rsidRPr="00272610">
        <w:rPr>
          <w:b/>
          <w:sz w:val="24"/>
          <w:szCs w:val="24"/>
        </w:rPr>
        <w:t>:</w:t>
      </w:r>
      <w:r w:rsidR="00163D8E" w:rsidRPr="00272610">
        <w:rPr>
          <w:sz w:val="24"/>
          <w:szCs w:val="24"/>
        </w:rPr>
        <w:t xml:space="preserve">  </w:t>
      </w:r>
      <w:r w:rsidR="00552F64" w:rsidRPr="00272610">
        <w:rPr>
          <w:sz w:val="24"/>
          <w:szCs w:val="24"/>
        </w:rPr>
        <w:t>Share job postings on</w:t>
      </w:r>
      <w:r w:rsidR="007A5AE8" w:rsidRPr="00272610">
        <w:rPr>
          <w:sz w:val="24"/>
          <w:szCs w:val="24"/>
        </w:rPr>
        <w:t xml:space="preserve"> the Adapt Facebook page.</w:t>
      </w:r>
    </w:p>
    <w:p w14:paraId="17B4832B" w14:textId="77777777" w:rsidR="00C3682C" w:rsidRPr="00272610" w:rsidRDefault="00927DF3" w:rsidP="00F70788">
      <w:pPr>
        <w:pStyle w:val="BodyText2"/>
        <w:ind w:left="360"/>
        <w:rPr>
          <w:sz w:val="24"/>
          <w:szCs w:val="24"/>
        </w:rPr>
      </w:pPr>
      <w:r w:rsidRPr="00272610">
        <w:rPr>
          <w:b/>
          <w:sz w:val="24"/>
          <w:szCs w:val="24"/>
        </w:rPr>
        <w:t>Objective D</w:t>
      </w:r>
      <w:r w:rsidR="00C3682C" w:rsidRPr="00272610">
        <w:rPr>
          <w:b/>
          <w:sz w:val="24"/>
          <w:szCs w:val="24"/>
        </w:rPr>
        <w:t>:</w:t>
      </w:r>
      <w:r w:rsidR="00C3682C" w:rsidRPr="00272610">
        <w:rPr>
          <w:sz w:val="24"/>
          <w:szCs w:val="24"/>
        </w:rPr>
        <w:t xml:space="preserve">  Ensure all progress notes</w:t>
      </w:r>
      <w:r w:rsidR="00163D8E" w:rsidRPr="00272610">
        <w:rPr>
          <w:sz w:val="24"/>
          <w:szCs w:val="24"/>
        </w:rPr>
        <w:t>/goal documentation</w:t>
      </w:r>
      <w:r w:rsidR="00C3682C" w:rsidRPr="00272610">
        <w:rPr>
          <w:sz w:val="24"/>
          <w:szCs w:val="24"/>
        </w:rPr>
        <w:t xml:space="preserve"> and timesheets meet the standards set forth by SWMBH and the respective CMH agencies to ensure all billed claims have supporting documentation. </w:t>
      </w:r>
      <w:r w:rsidR="00863D6C" w:rsidRPr="00272610">
        <w:rPr>
          <w:sz w:val="24"/>
          <w:szCs w:val="24"/>
        </w:rPr>
        <w:t xml:space="preserve"> Program Supervisors need to regularly “spot check” notes submitted by staff members</w:t>
      </w:r>
      <w:r w:rsidR="00952205" w:rsidRPr="00272610">
        <w:rPr>
          <w:sz w:val="24"/>
          <w:szCs w:val="24"/>
        </w:rPr>
        <w:t xml:space="preserve"> and offer ongoing education and training on documentation requirements</w:t>
      </w:r>
      <w:r w:rsidR="00863D6C" w:rsidRPr="00272610">
        <w:rPr>
          <w:sz w:val="24"/>
          <w:szCs w:val="24"/>
        </w:rPr>
        <w:t>.</w:t>
      </w:r>
    </w:p>
    <w:p w14:paraId="0318CDB6" w14:textId="77777777" w:rsidR="00083F3C" w:rsidRPr="00272610" w:rsidRDefault="00927DF3">
      <w:pPr>
        <w:pStyle w:val="BodyText2"/>
        <w:ind w:left="360"/>
        <w:rPr>
          <w:sz w:val="24"/>
          <w:szCs w:val="24"/>
        </w:rPr>
      </w:pPr>
      <w:r w:rsidRPr="00272610">
        <w:rPr>
          <w:b/>
          <w:sz w:val="24"/>
          <w:szCs w:val="24"/>
        </w:rPr>
        <w:t>Objective E</w:t>
      </w:r>
      <w:r w:rsidR="0047277B" w:rsidRPr="00272610">
        <w:rPr>
          <w:b/>
          <w:sz w:val="24"/>
          <w:szCs w:val="24"/>
        </w:rPr>
        <w:t>:</w:t>
      </w:r>
      <w:r w:rsidR="0047277B" w:rsidRPr="00272610">
        <w:rPr>
          <w:sz w:val="24"/>
          <w:szCs w:val="24"/>
        </w:rPr>
        <w:t xml:space="preserve">  Ensure all staff members have vehicle insurance and have required emergency kits and plans in their vehicles while transporting persons served.</w:t>
      </w:r>
    </w:p>
    <w:p w14:paraId="69985E5C" w14:textId="77777777" w:rsidR="007E6FB7" w:rsidRPr="00272610" w:rsidRDefault="007E6FB7">
      <w:pPr>
        <w:pStyle w:val="BodyText2"/>
        <w:ind w:left="360"/>
        <w:rPr>
          <w:sz w:val="24"/>
          <w:szCs w:val="24"/>
        </w:rPr>
      </w:pPr>
      <w:r w:rsidRPr="00272610">
        <w:rPr>
          <w:b/>
          <w:sz w:val="24"/>
          <w:szCs w:val="24"/>
        </w:rPr>
        <w:t>Objective F:</w:t>
      </w:r>
      <w:r w:rsidRPr="00272610">
        <w:rPr>
          <w:sz w:val="24"/>
          <w:szCs w:val="24"/>
        </w:rPr>
        <w:t xml:space="preserve"> </w:t>
      </w:r>
      <w:r w:rsidR="0035555B" w:rsidRPr="00272610">
        <w:rPr>
          <w:sz w:val="24"/>
          <w:szCs w:val="24"/>
        </w:rPr>
        <w:t>Ensure back-up employees for higher need consumers when the regularly scheduled employee is unable to work. This should be addressed case-by-case</w:t>
      </w:r>
      <w:r w:rsidR="00552F64" w:rsidRPr="00272610">
        <w:rPr>
          <w:sz w:val="24"/>
          <w:szCs w:val="24"/>
        </w:rPr>
        <w:t xml:space="preserve"> as some shifts can be rescheduled and others cannot.</w:t>
      </w:r>
    </w:p>
    <w:p w14:paraId="1568E5D0" w14:textId="47E5BC53" w:rsidR="00552F64" w:rsidRPr="00272610" w:rsidRDefault="00552F64">
      <w:pPr>
        <w:pStyle w:val="BodyText2"/>
        <w:ind w:left="360"/>
        <w:rPr>
          <w:sz w:val="24"/>
          <w:szCs w:val="24"/>
        </w:rPr>
      </w:pPr>
      <w:r w:rsidRPr="00272610">
        <w:rPr>
          <w:b/>
          <w:sz w:val="24"/>
          <w:szCs w:val="24"/>
        </w:rPr>
        <w:t>Objective</w:t>
      </w:r>
      <w:r w:rsidR="00B17357" w:rsidRPr="00272610">
        <w:rPr>
          <w:b/>
          <w:sz w:val="24"/>
          <w:szCs w:val="24"/>
        </w:rPr>
        <w:t xml:space="preserve"> G:</w:t>
      </w:r>
      <w:r w:rsidR="00B17357" w:rsidRPr="00272610">
        <w:rPr>
          <w:sz w:val="24"/>
          <w:szCs w:val="24"/>
        </w:rPr>
        <w:t xml:space="preserve">  Provide group CLS services as requested by the CMH agencies.</w:t>
      </w:r>
    </w:p>
    <w:p w14:paraId="67571B40" w14:textId="785E9C05" w:rsidR="00527B0F" w:rsidRPr="00272610" w:rsidRDefault="00527B0F" w:rsidP="00BE06F8">
      <w:pPr>
        <w:pStyle w:val="BodyText2"/>
        <w:ind w:left="360"/>
        <w:rPr>
          <w:sz w:val="24"/>
          <w:szCs w:val="24"/>
        </w:rPr>
      </w:pPr>
      <w:r w:rsidRPr="00272610">
        <w:rPr>
          <w:b/>
          <w:sz w:val="24"/>
          <w:szCs w:val="24"/>
        </w:rPr>
        <w:t>Objective H:</w:t>
      </w:r>
      <w:r w:rsidRPr="00272610">
        <w:rPr>
          <w:sz w:val="24"/>
          <w:szCs w:val="24"/>
        </w:rPr>
        <w:t xml:space="preserve">  Limit the number of referrals accepted in both Counties </w:t>
      </w:r>
      <w:r w:rsidR="00BE06F8">
        <w:rPr>
          <w:sz w:val="24"/>
          <w:szCs w:val="24"/>
        </w:rPr>
        <w:t>if it becomes difficult to find employees for these part-time positions</w:t>
      </w:r>
      <w:r w:rsidRPr="00272610">
        <w:rPr>
          <w:sz w:val="24"/>
          <w:szCs w:val="24"/>
        </w:rPr>
        <w:t xml:space="preserve">.  </w:t>
      </w:r>
    </w:p>
    <w:p w14:paraId="744526BD" w14:textId="77777777" w:rsidR="00552F64" w:rsidRPr="007E6FB7" w:rsidRDefault="00552F64">
      <w:pPr>
        <w:pStyle w:val="BodyText2"/>
        <w:ind w:left="360"/>
        <w:rPr>
          <w:szCs w:val="22"/>
        </w:rPr>
      </w:pPr>
    </w:p>
    <w:p w14:paraId="1BEC1A1F" w14:textId="77777777" w:rsidR="0047277B" w:rsidRDefault="0047277B">
      <w:pPr>
        <w:pStyle w:val="BodyText2"/>
        <w:ind w:left="360"/>
        <w:rPr>
          <w:b/>
          <w:sz w:val="24"/>
          <w:szCs w:val="24"/>
        </w:rPr>
      </w:pPr>
    </w:p>
    <w:p w14:paraId="4BB2DBAC" w14:textId="77777777" w:rsidR="00BC0B89" w:rsidRPr="00272610" w:rsidRDefault="00163D8E">
      <w:pPr>
        <w:pStyle w:val="BodyText2"/>
        <w:ind w:left="360"/>
        <w:rPr>
          <w:b/>
          <w:sz w:val="24"/>
          <w:szCs w:val="24"/>
        </w:rPr>
      </w:pPr>
      <w:r w:rsidRPr="00272610">
        <w:rPr>
          <w:b/>
          <w:sz w:val="24"/>
          <w:szCs w:val="24"/>
        </w:rPr>
        <w:t xml:space="preserve">GOAL:  </w:t>
      </w:r>
      <w:r w:rsidR="00DA0D0E" w:rsidRPr="00272610">
        <w:rPr>
          <w:b/>
          <w:sz w:val="24"/>
          <w:szCs w:val="24"/>
        </w:rPr>
        <w:t xml:space="preserve">Expand </w:t>
      </w:r>
      <w:r w:rsidR="007A5AE8" w:rsidRPr="00272610">
        <w:rPr>
          <w:b/>
          <w:sz w:val="24"/>
          <w:szCs w:val="24"/>
        </w:rPr>
        <w:t xml:space="preserve">Community </w:t>
      </w:r>
      <w:r w:rsidR="00DA0D0E" w:rsidRPr="00272610">
        <w:rPr>
          <w:b/>
          <w:sz w:val="24"/>
          <w:szCs w:val="24"/>
        </w:rPr>
        <w:t xml:space="preserve">Employment </w:t>
      </w:r>
    </w:p>
    <w:p w14:paraId="27A2291B" w14:textId="3A94D020" w:rsidR="00B436BF" w:rsidRPr="00272610" w:rsidRDefault="00DA0D0E" w:rsidP="00B436BF">
      <w:pPr>
        <w:pStyle w:val="BodyText2"/>
        <w:ind w:left="360"/>
        <w:rPr>
          <w:sz w:val="24"/>
          <w:szCs w:val="24"/>
        </w:rPr>
      </w:pPr>
      <w:r w:rsidRPr="00272610">
        <w:rPr>
          <w:b/>
          <w:sz w:val="24"/>
          <w:szCs w:val="24"/>
        </w:rPr>
        <w:t>Objective A:</w:t>
      </w:r>
      <w:r w:rsidR="00952205" w:rsidRPr="00272610">
        <w:rPr>
          <w:sz w:val="24"/>
          <w:szCs w:val="24"/>
        </w:rPr>
        <w:t xml:space="preserve">  </w:t>
      </w:r>
      <w:r w:rsidR="00AB159B">
        <w:rPr>
          <w:sz w:val="24"/>
          <w:szCs w:val="24"/>
        </w:rPr>
        <w:t>St. Joe CMH has approached Adapt about providing the Supported Employment services in the County</w:t>
      </w:r>
      <w:r w:rsidRPr="00272610">
        <w:rPr>
          <w:sz w:val="24"/>
          <w:szCs w:val="24"/>
        </w:rPr>
        <w:t>.</w:t>
      </w:r>
      <w:r w:rsidR="00AB159B">
        <w:rPr>
          <w:sz w:val="24"/>
          <w:szCs w:val="24"/>
        </w:rPr>
        <w:t xml:space="preserve"> They currently provide that service “in-house” and with the coming departure of the employee who runs the program, CMH personnel requested we take a look at providing services for approximately 40 people.</w:t>
      </w:r>
    </w:p>
    <w:p w14:paraId="130FBF90" w14:textId="788F9DBF" w:rsidR="00B436BF" w:rsidRPr="00272610" w:rsidRDefault="00DA0D0E" w:rsidP="00927DF3">
      <w:pPr>
        <w:pStyle w:val="BodyText2"/>
        <w:ind w:left="360"/>
        <w:rPr>
          <w:sz w:val="24"/>
          <w:szCs w:val="24"/>
        </w:rPr>
      </w:pPr>
      <w:r w:rsidRPr="00272610">
        <w:rPr>
          <w:b/>
          <w:sz w:val="24"/>
          <w:szCs w:val="24"/>
        </w:rPr>
        <w:t>Objective</w:t>
      </w:r>
      <w:r w:rsidR="00D6021E" w:rsidRPr="00272610">
        <w:rPr>
          <w:b/>
          <w:sz w:val="24"/>
          <w:szCs w:val="24"/>
        </w:rPr>
        <w:t xml:space="preserve"> B</w:t>
      </w:r>
      <w:r w:rsidRPr="00272610">
        <w:rPr>
          <w:b/>
          <w:sz w:val="24"/>
          <w:szCs w:val="24"/>
        </w:rPr>
        <w:t>:</w:t>
      </w:r>
      <w:r w:rsidRPr="00272610">
        <w:rPr>
          <w:sz w:val="24"/>
          <w:szCs w:val="24"/>
        </w:rPr>
        <w:t xml:space="preserve">  </w:t>
      </w:r>
      <w:r w:rsidR="00F7465D" w:rsidRPr="00272610">
        <w:rPr>
          <w:sz w:val="24"/>
          <w:szCs w:val="24"/>
        </w:rPr>
        <w:t>Continue to streamline costs when able.  Ensure timely billing of MRS services.</w:t>
      </w:r>
      <w:r w:rsidR="00083F3C" w:rsidRPr="00272610">
        <w:rPr>
          <w:sz w:val="24"/>
          <w:szCs w:val="24"/>
        </w:rPr>
        <w:t xml:space="preserve"> </w:t>
      </w:r>
    </w:p>
    <w:p w14:paraId="5E34A71E" w14:textId="12D8D635" w:rsidR="007A5AE8" w:rsidRPr="00272610" w:rsidRDefault="007A5AE8" w:rsidP="00927DF3">
      <w:pPr>
        <w:pStyle w:val="BodyText2"/>
        <w:ind w:left="360"/>
        <w:rPr>
          <w:sz w:val="24"/>
          <w:szCs w:val="24"/>
        </w:rPr>
      </w:pPr>
      <w:r w:rsidRPr="00272610">
        <w:rPr>
          <w:b/>
          <w:sz w:val="24"/>
          <w:szCs w:val="24"/>
        </w:rPr>
        <w:t>Objective C:</w:t>
      </w:r>
      <w:r w:rsidRPr="00272610">
        <w:rPr>
          <w:sz w:val="24"/>
          <w:szCs w:val="24"/>
        </w:rPr>
        <w:t xml:space="preserve">  </w:t>
      </w:r>
      <w:r w:rsidR="00182269" w:rsidRPr="00272610">
        <w:rPr>
          <w:sz w:val="24"/>
          <w:szCs w:val="24"/>
        </w:rPr>
        <w:t>Nurtur</w:t>
      </w:r>
      <w:r w:rsidRPr="00272610">
        <w:rPr>
          <w:sz w:val="24"/>
          <w:szCs w:val="24"/>
        </w:rPr>
        <w:t>e the existing relationship between Branch ISD and Employment Resources</w:t>
      </w:r>
      <w:r w:rsidR="00182269" w:rsidRPr="00272610">
        <w:rPr>
          <w:sz w:val="24"/>
          <w:szCs w:val="24"/>
        </w:rPr>
        <w:t xml:space="preserve">, which was strengthened over the previous </w:t>
      </w:r>
      <w:r w:rsidR="00BE06F8">
        <w:rPr>
          <w:sz w:val="24"/>
          <w:szCs w:val="24"/>
        </w:rPr>
        <w:t xml:space="preserve">two </w:t>
      </w:r>
      <w:r w:rsidR="00182269" w:rsidRPr="00272610">
        <w:rPr>
          <w:sz w:val="24"/>
          <w:szCs w:val="24"/>
        </w:rPr>
        <w:t>year</w:t>
      </w:r>
      <w:r w:rsidR="00BE06F8">
        <w:rPr>
          <w:sz w:val="24"/>
          <w:szCs w:val="24"/>
        </w:rPr>
        <w:t>s</w:t>
      </w:r>
      <w:r w:rsidR="00182269" w:rsidRPr="00272610">
        <w:rPr>
          <w:sz w:val="24"/>
          <w:szCs w:val="24"/>
        </w:rPr>
        <w:t xml:space="preserve"> as more transition services for students are provided</w:t>
      </w:r>
      <w:r w:rsidRPr="00272610">
        <w:rPr>
          <w:sz w:val="24"/>
          <w:szCs w:val="24"/>
        </w:rPr>
        <w:t>.</w:t>
      </w:r>
    </w:p>
    <w:p w14:paraId="24FBFF65" w14:textId="0E04F432" w:rsidR="00B436BF" w:rsidRPr="00272610" w:rsidRDefault="00B436BF">
      <w:pPr>
        <w:pStyle w:val="BodyText2"/>
        <w:ind w:left="360"/>
        <w:rPr>
          <w:sz w:val="24"/>
          <w:szCs w:val="24"/>
        </w:rPr>
      </w:pPr>
      <w:r w:rsidRPr="00272610">
        <w:rPr>
          <w:b/>
          <w:sz w:val="24"/>
          <w:szCs w:val="24"/>
        </w:rPr>
        <w:t>Objective D:</w:t>
      </w:r>
      <w:r w:rsidRPr="00272610">
        <w:rPr>
          <w:sz w:val="24"/>
          <w:szCs w:val="24"/>
        </w:rPr>
        <w:t xml:space="preserve">  </w:t>
      </w:r>
      <w:r w:rsidR="007A5AE8" w:rsidRPr="00272610">
        <w:rPr>
          <w:sz w:val="24"/>
          <w:szCs w:val="24"/>
        </w:rPr>
        <w:t>Ensure WIOA counseling is completed to promote community employment.</w:t>
      </w:r>
      <w:r w:rsidR="00927DF3" w:rsidRPr="00272610">
        <w:rPr>
          <w:sz w:val="24"/>
          <w:szCs w:val="24"/>
        </w:rPr>
        <w:t xml:space="preserve"> </w:t>
      </w:r>
    </w:p>
    <w:p w14:paraId="728182D5" w14:textId="07D7BB76" w:rsidR="00B436BF" w:rsidRPr="00272610" w:rsidRDefault="00B436BF">
      <w:pPr>
        <w:pStyle w:val="BodyText2"/>
        <w:ind w:left="360"/>
        <w:rPr>
          <w:sz w:val="24"/>
          <w:szCs w:val="24"/>
        </w:rPr>
      </w:pPr>
      <w:r w:rsidRPr="00272610">
        <w:rPr>
          <w:b/>
          <w:sz w:val="24"/>
          <w:szCs w:val="24"/>
        </w:rPr>
        <w:t>Objective E:</w:t>
      </w:r>
      <w:r w:rsidRPr="00272610">
        <w:rPr>
          <w:sz w:val="24"/>
          <w:szCs w:val="24"/>
        </w:rPr>
        <w:t xml:space="preserve">  Employment R</w:t>
      </w:r>
      <w:r w:rsidR="00863D6C" w:rsidRPr="00272610">
        <w:rPr>
          <w:sz w:val="24"/>
          <w:szCs w:val="24"/>
        </w:rPr>
        <w:t xml:space="preserve">esources will </w:t>
      </w:r>
      <w:r w:rsidR="00182269" w:rsidRPr="00272610">
        <w:rPr>
          <w:sz w:val="24"/>
          <w:szCs w:val="24"/>
        </w:rPr>
        <w:t>continue</w:t>
      </w:r>
      <w:r w:rsidRPr="00272610">
        <w:rPr>
          <w:sz w:val="24"/>
          <w:szCs w:val="24"/>
        </w:rPr>
        <w:t xml:space="preserve"> making</w:t>
      </w:r>
      <w:r w:rsidR="00083F3C" w:rsidRPr="00272610">
        <w:rPr>
          <w:sz w:val="24"/>
          <w:szCs w:val="24"/>
        </w:rPr>
        <w:t xml:space="preserve"> contact</w:t>
      </w:r>
      <w:r w:rsidR="00B17357" w:rsidRPr="00272610">
        <w:rPr>
          <w:sz w:val="24"/>
          <w:szCs w:val="24"/>
        </w:rPr>
        <w:t>s</w:t>
      </w:r>
      <w:r w:rsidR="00083F3C" w:rsidRPr="00272610">
        <w:rPr>
          <w:sz w:val="24"/>
          <w:szCs w:val="24"/>
        </w:rPr>
        <w:t xml:space="preserve"> with local businesses</w:t>
      </w:r>
      <w:r w:rsidR="00CB31F4" w:rsidRPr="00272610">
        <w:rPr>
          <w:sz w:val="24"/>
          <w:szCs w:val="24"/>
        </w:rPr>
        <w:t>.  The Job Developer will seek new contacts and nurture existing relationships.</w:t>
      </w:r>
      <w:r w:rsidR="00B1327A" w:rsidRPr="00272610">
        <w:rPr>
          <w:sz w:val="24"/>
          <w:szCs w:val="24"/>
        </w:rPr>
        <w:t xml:space="preserve"> </w:t>
      </w:r>
      <w:r w:rsidR="00AB159B">
        <w:rPr>
          <w:sz w:val="24"/>
          <w:szCs w:val="24"/>
        </w:rPr>
        <w:t xml:space="preserve">We will continue seeking </w:t>
      </w:r>
      <w:r w:rsidR="00182269" w:rsidRPr="00272610">
        <w:rPr>
          <w:sz w:val="24"/>
          <w:szCs w:val="24"/>
        </w:rPr>
        <w:t>appropriate community forums for promoting community employment and building partnerships.</w:t>
      </w:r>
      <w:r w:rsidR="003D6FAC" w:rsidRPr="00272610">
        <w:rPr>
          <w:sz w:val="24"/>
          <w:szCs w:val="24"/>
        </w:rPr>
        <w:t xml:space="preserve"> </w:t>
      </w:r>
    </w:p>
    <w:p w14:paraId="6D85079C" w14:textId="77777777" w:rsidR="007A5AE8" w:rsidRPr="00272610" w:rsidRDefault="00B436BF">
      <w:pPr>
        <w:pStyle w:val="BodyText2"/>
        <w:ind w:left="360"/>
        <w:rPr>
          <w:sz w:val="24"/>
          <w:szCs w:val="24"/>
        </w:rPr>
      </w:pPr>
      <w:r w:rsidRPr="00272610">
        <w:rPr>
          <w:b/>
          <w:sz w:val="24"/>
          <w:szCs w:val="24"/>
        </w:rPr>
        <w:t>Objective F:</w:t>
      </w:r>
      <w:r w:rsidRPr="00272610">
        <w:rPr>
          <w:sz w:val="24"/>
          <w:szCs w:val="24"/>
        </w:rPr>
        <w:t xml:space="preserve">  The Employment Resources supervisor will continue to have regular contact with Pines and MRS personnel to promote referrals and develop employment sites</w:t>
      </w:r>
      <w:r w:rsidR="00B1327A" w:rsidRPr="00272610">
        <w:rPr>
          <w:sz w:val="24"/>
          <w:szCs w:val="24"/>
        </w:rPr>
        <w:t xml:space="preserve"> and resources</w:t>
      </w:r>
      <w:r w:rsidRPr="00272610">
        <w:rPr>
          <w:sz w:val="24"/>
          <w:szCs w:val="24"/>
        </w:rPr>
        <w:t>.</w:t>
      </w:r>
    </w:p>
    <w:p w14:paraId="2381CA9C" w14:textId="310BC75F" w:rsidR="00083F3C" w:rsidRPr="00272610" w:rsidRDefault="007A5AE8">
      <w:pPr>
        <w:pStyle w:val="BodyText2"/>
        <w:ind w:left="360"/>
        <w:rPr>
          <w:sz w:val="24"/>
          <w:szCs w:val="24"/>
        </w:rPr>
      </w:pPr>
      <w:r w:rsidRPr="00272610">
        <w:rPr>
          <w:b/>
          <w:sz w:val="24"/>
          <w:szCs w:val="24"/>
        </w:rPr>
        <w:t>Objective G:</w:t>
      </w:r>
      <w:r w:rsidRPr="00272610">
        <w:rPr>
          <w:sz w:val="24"/>
          <w:szCs w:val="24"/>
        </w:rPr>
        <w:t xml:space="preserve">  </w:t>
      </w:r>
      <w:r w:rsidR="00722C83" w:rsidRPr="00272610">
        <w:rPr>
          <w:sz w:val="24"/>
          <w:szCs w:val="24"/>
        </w:rPr>
        <w:t>Promote community employment more vigorously throughout the agency</w:t>
      </w:r>
      <w:r w:rsidR="00FB6C91" w:rsidRPr="00272610">
        <w:rPr>
          <w:sz w:val="24"/>
          <w:szCs w:val="24"/>
        </w:rPr>
        <w:t>.</w:t>
      </w:r>
      <w:r w:rsidR="00722C83" w:rsidRPr="00272610">
        <w:rPr>
          <w:sz w:val="24"/>
          <w:szCs w:val="24"/>
        </w:rPr>
        <w:t xml:space="preserve">  Provide more information during new hire training, include employment information in newsletters, and increase discussions with persons served about competitive community employment.</w:t>
      </w:r>
      <w:r w:rsidR="00083F3C" w:rsidRPr="00272610">
        <w:rPr>
          <w:sz w:val="24"/>
          <w:szCs w:val="24"/>
        </w:rPr>
        <w:t xml:space="preserve"> </w:t>
      </w:r>
      <w:r w:rsidR="00AB159B">
        <w:rPr>
          <w:sz w:val="24"/>
          <w:szCs w:val="24"/>
        </w:rPr>
        <w:t>The Program Excellence Advocate has been assigned specifically to this task.</w:t>
      </w:r>
    </w:p>
    <w:p w14:paraId="45467B8B" w14:textId="36442EA2" w:rsidR="00C526DE" w:rsidRPr="00272610" w:rsidRDefault="00C526DE">
      <w:pPr>
        <w:pStyle w:val="BodyText2"/>
        <w:ind w:left="360"/>
        <w:rPr>
          <w:sz w:val="24"/>
          <w:szCs w:val="24"/>
        </w:rPr>
      </w:pPr>
      <w:r w:rsidRPr="00272610">
        <w:rPr>
          <w:b/>
          <w:sz w:val="24"/>
          <w:szCs w:val="24"/>
        </w:rPr>
        <w:t>Objective H:</w:t>
      </w:r>
      <w:r w:rsidRPr="00272610">
        <w:rPr>
          <w:sz w:val="24"/>
          <w:szCs w:val="24"/>
        </w:rPr>
        <w:t xml:space="preserve">  Review documentation</w:t>
      </w:r>
      <w:r w:rsidR="00971B18" w:rsidRPr="00272610">
        <w:rPr>
          <w:sz w:val="24"/>
          <w:szCs w:val="24"/>
        </w:rPr>
        <w:t xml:space="preserve"> written</w:t>
      </w:r>
      <w:r w:rsidR="002B166A" w:rsidRPr="00272610">
        <w:rPr>
          <w:sz w:val="24"/>
          <w:szCs w:val="24"/>
        </w:rPr>
        <w:t xml:space="preserve"> by the job coaches</w:t>
      </w:r>
      <w:r w:rsidRPr="00272610">
        <w:rPr>
          <w:sz w:val="24"/>
          <w:szCs w:val="24"/>
        </w:rPr>
        <w:t xml:space="preserve"> regular</w:t>
      </w:r>
      <w:r w:rsidR="002B166A" w:rsidRPr="00272610">
        <w:rPr>
          <w:sz w:val="24"/>
          <w:szCs w:val="24"/>
        </w:rPr>
        <w:t>ly to ensure compliance with billing requirements</w:t>
      </w:r>
      <w:r w:rsidRPr="00272610">
        <w:rPr>
          <w:sz w:val="24"/>
          <w:szCs w:val="24"/>
        </w:rPr>
        <w:t>.</w:t>
      </w:r>
    </w:p>
    <w:p w14:paraId="531B37BA" w14:textId="7B8135AA" w:rsidR="00527B0F" w:rsidRPr="00272610" w:rsidRDefault="00527B0F">
      <w:pPr>
        <w:pStyle w:val="BodyText2"/>
        <w:ind w:left="360"/>
        <w:rPr>
          <w:sz w:val="24"/>
          <w:szCs w:val="24"/>
        </w:rPr>
      </w:pPr>
      <w:r w:rsidRPr="00272610">
        <w:rPr>
          <w:b/>
          <w:sz w:val="24"/>
          <w:szCs w:val="24"/>
        </w:rPr>
        <w:lastRenderedPageBreak/>
        <w:t xml:space="preserve">Objective I: </w:t>
      </w:r>
      <w:r w:rsidR="00AB159B">
        <w:rPr>
          <w:sz w:val="24"/>
          <w:szCs w:val="24"/>
        </w:rPr>
        <w:t xml:space="preserve">  Monitor the workload for Job Development duties which are currently being shared by program employees.</w:t>
      </w:r>
    </w:p>
    <w:p w14:paraId="70BDC7ED" w14:textId="24FA26E0" w:rsidR="00527B0F" w:rsidRPr="00272610" w:rsidRDefault="00527B0F">
      <w:pPr>
        <w:pStyle w:val="BodyText2"/>
        <w:ind w:left="360"/>
        <w:rPr>
          <w:sz w:val="24"/>
          <w:szCs w:val="24"/>
        </w:rPr>
      </w:pPr>
      <w:r w:rsidRPr="00272610">
        <w:rPr>
          <w:b/>
          <w:sz w:val="24"/>
          <w:szCs w:val="24"/>
        </w:rPr>
        <w:t>Objective J:</w:t>
      </w:r>
      <w:r w:rsidRPr="00272610">
        <w:rPr>
          <w:sz w:val="24"/>
          <w:szCs w:val="24"/>
        </w:rPr>
        <w:t xml:space="preserve">  Re-establish partnerships with community employers through face-to-face contact and other forms of direct communication as Covid restrictions ease. </w:t>
      </w:r>
    </w:p>
    <w:p w14:paraId="2BB21A92" w14:textId="038EA90C" w:rsidR="00F7465D" w:rsidRPr="00272610" w:rsidRDefault="00F7465D">
      <w:pPr>
        <w:pStyle w:val="BodyText2"/>
        <w:ind w:left="360"/>
        <w:rPr>
          <w:sz w:val="24"/>
          <w:szCs w:val="24"/>
        </w:rPr>
      </w:pPr>
      <w:r w:rsidRPr="00272610">
        <w:rPr>
          <w:b/>
          <w:sz w:val="24"/>
          <w:szCs w:val="24"/>
        </w:rPr>
        <w:t>Objective K:</w:t>
      </w:r>
      <w:r w:rsidRPr="00272610">
        <w:rPr>
          <w:sz w:val="24"/>
          <w:szCs w:val="24"/>
        </w:rPr>
        <w:t xml:space="preserve"> Operate the Summer Youth program in cooperation with the ISD.</w:t>
      </w:r>
    </w:p>
    <w:p w14:paraId="3BFE582A" w14:textId="77777777" w:rsidR="00BC0B89" w:rsidRPr="00272610" w:rsidRDefault="00BC0B89" w:rsidP="00F70788">
      <w:pPr>
        <w:pStyle w:val="BodyText2"/>
        <w:rPr>
          <w:sz w:val="24"/>
          <w:szCs w:val="24"/>
        </w:rPr>
      </w:pPr>
    </w:p>
    <w:p w14:paraId="278926D7" w14:textId="77777777" w:rsidR="00863D6C" w:rsidRPr="00272610" w:rsidRDefault="00863D6C">
      <w:pPr>
        <w:pStyle w:val="BodyText2"/>
        <w:ind w:left="360"/>
        <w:rPr>
          <w:sz w:val="24"/>
          <w:szCs w:val="24"/>
        </w:rPr>
      </w:pPr>
      <w:r w:rsidRPr="00272610">
        <w:rPr>
          <w:b/>
          <w:sz w:val="24"/>
          <w:szCs w:val="24"/>
        </w:rPr>
        <w:t>GOAL</w:t>
      </w:r>
      <w:r w:rsidR="00083F3C" w:rsidRPr="00272610">
        <w:rPr>
          <w:b/>
          <w:sz w:val="24"/>
          <w:szCs w:val="24"/>
        </w:rPr>
        <w:t>:</w:t>
      </w:r>
      <w:r w:rsidR="00637A28" w:rsidRPr="00272610">
        <w:rPr>
          <w:b/>
          <w:sz w:val="24"/>
          <w:szCs w:val="24"/>
        </w:rPr>
        <w:t xml:space="preserve">  </w:t>
      </w:r>
      <w:r w:rsidR="005C624A" w:rsidRPr="00272610">
        <w:rPr>
          <w:b/>
          <w:sz w:val="24"/>
          <w:szCs w:val="24"/>
        </w:rPr>
        <w:t>Build a Strong and Active Outlook Clubhouse Membership</w:t>
      </w:r>
    </w:p>
    <w:p w14:paraId="53A3C8F1" w14:textId="77777777" w:rsidR="00863D6C" w:rsidRPr="00272610" w:rsidRDefault="00863D6C">
      <w:pPr>
        <w:pStyle w:val="BodyText2"/>
        <w:ind w:left="360"/>
        <w:rPr>
          <w:sz w:val="24"/>
          <w:szCs w:val="24"/>
        </w:rPr>
      </w:pPr>
      <w:r w:rsidRPr="00272610">
        <w:rPr>
          <w:b/>
          <w:sz w:val="24"/>
          <w:szCs w:val="24"/>
        </w:rPr>
        <w:t>Objective A</w:t>
      </w:r>
      <w:r w:rsidR="00CB31F4" w:rsidRPr="00272610">
        <w:rPr>
          <w:sz w:val="24"/>
          <w:szCs w:val="24"/>
        </w:rPr>
        <w:t xml:space="preserve">:  The </w:t>
      </w:r>
      <w:r w:rsidRPr="00272610">
        <w:rPr>
          <w:sz w:val="24"/>
          <w:szCs w:val="24"/>
        </w:rPr>
        <w:t>Advisory Board</w:t>
      </w:r>
      <w:r w:rsidR="00211A84" w:rsidRPr="00272610">
        <w:rPr>
          <w:sz w:val="24"/>
          <w:szCs w:val="24"/>
        </w:rPr>
        <w:t xml:space="preserve"> will continue to meet during the year to </w:t>
      </w:r>
      <w:r w:rsidR="00E30383" w:rsidRPr="00272610">
        <w:rPr>
          <w:sz w:val="24"/>
          <w:szCs w:val="24"/>
        </w:rPr>
        <w:t>assist</w:t>
      </w:r>
      <w:r w:rsidR="00211A84" w:rsidRPr="00272610">
        <w:rPr>
          <w:sz w:val="24"/>
          <w:szCs w:val="24"/>
        </w:rPr>
        <w:t xml:space="preserve"> the </w:t>
      </w:r>
      <w:r w:rsidR="00E30383" w:rsidRPr="00272610">
        <w:rPr>
          <w:sz w:val="24"/>
          <w:szCs w:val="24"/>
        </w:rPr>
        <w:t>Clubhouse Supervis</w:t>
      </w:r>
      <w:r w:rsidR="00211A84" w:rsidRPr="00272610">
        <w:rPr>
          <w:sz w:val="24"/>
          <w:szCs w:val="24"/>
        </w:rPr>
        <w:t xml:space="preserve">or </w:t>
      </w:r>
      <w:r w:rsidR="00595746" w:rsidRPr="00272610">
        <w:rPr>
          <w:sz w:val="24"/>
          <w:szCs w:val="24"/>
        </w:rPr>
        <w:t xml:space="preserve">with </w:t>
      </w:r>
      <w:r w:rsidR="00211A84" w:rsidRPr="00272610">
        <w:rPr>
          <w:sz w:val="24"/>
          <w:szCs w:val="24"/>
        </w:rPr>
        <w:t>the continued development of the program</w:t>
      </w:r>
      <w:r w:rsidRPr="00272610">
        <w:rPr>
          <w:sz w:val="24"/>
          <w:szCs w:val="24"/>
        </w:rPr>
        <w:t>.</w:t>
      </w:r>
    </w:p>
    <w:p w14:paraId="4D60A04A" w14:textId="77777777" w:rsidR="00973519" w:rsidRPr="00272610" w:rsidRDefault="00863D6C">
      <w:pPr>
        <w:pStyle w:val="BodyText2"/>
        <w:ind w:left="360"/>
        <w:rPr>
          <w:sz w:val="24"/>
          <w:szCs w:val="24"/>
        </w:rPr>
      </w:pPr>
      <w:r w:rsidRPr="00272610">
        <w:rPr>
          <w:b/>
          <w:sz w:val="24"/>
          <w:szCs w:val="24"/>
        </w:rPr>
        <w:t>Objective B</w:t>
      </w:r>
      <w:r w:rsidRPr="00272610">
        <w:rPr>
          <w:sz w:val="24"/>
          <w:szCs w:val="24"/>
        </w:rPr>
        <w:t xml:space="preserve">:  </w:t>
      </w:r>
      <w:r w:rsidR="00595746" w:rsidRPr="00272610">
        <w:rPr>
          <w:sz w:val="24"/>
          <w:szCs w:val="24"/>
        </w:rPr>
        <w:t>The Clubhouse Supervisor will consult with other Clubhouse Supervisors in the region to gain additional knowledge and support regarding program requirements and development</w:t>
      </w:r>
      <w:r w:rsidR="00CB31F4" w:rsidRPr="00272610">
        <w:rPr>
          <w:sz w:val="24"/>
          <w:szCs w:val="24"/>
        </w:rPr>
        <w:t>.</w:t>
      </w:r>
    </w:p>
    <w:p w14:paraId="0EF20F74" w14:textId="77777777" w:rsidR="00973519" w:rsidRPr="00272610" w:rsidRDefault="00973519">
      <w:pPr>
        <w:pStyle w:val="BodyText2"/>
        <w:ind w:left="360"/>
        <w:rPr>
          <w:sz w:val="24"/>
          <w:szCs w:val="24"/>
        </w:rPr>
      </w:pPr>
      <w:r w:rsidRPr="00272610">
        <w:rPr>
          <w:b/>
          <w:sz w:val="24"/>
          <w:szCs w:val="24"/>
        </w:rPr>
        <w:t>Objective C</w:t>
      </w:r>
      <w:r w:rsidR="00211A84" w:rsidRPr="00272610">
        <w:rPr>
          <w:sz w:val="24"/>
          <w:szCs w:val="24"/>
        </w:rPr>
        <w:t xml:space="preserve">:  </w:t>
      </w:r>
      <w:r w:rsidR="001A68DD" w:rsidRPr="00272610">
        <w:rPr>
          <w:sz w:val="24"/>
          <w:szCs w:val="24"/>
        </w:rPr>
        <w:t>Seek</w:t>
      </w:r>
      <w:r w:rsidRPr="00272610">
        <w:rPr>
          <w:sz w:val="24"/>
          <w:szCs w:val="24"/>
        </w:rPr>
        <w:t xml:space="preserve"> local employers </w:t>
      </w:r>
      <w:r w:rsidR="001A68DD" w:rsidRPr="00272610">
        <w:rPr>
          <w:sz w:val="24"/>
          <w:szCs w:val="24"/>
        </w:rPr>
        <w:t>who are</w:t>
      </w:r>
      <w:r w:rsidR="007B3721" w:rsidRPr="00272610">
        <w:rPr>
          <w:sz w:val="24"/>
          <w:szCs w:val="24"/>
        </w:rPr>
        <w:t xml:space="preserve"> interested in </w:t>
      </w:r>
      <w:r w:rsidR="001A68DD" w:rsidRPr="00272610">
        <w:rPr>
          <w:sz w:val="24"/>
          <w:szCs w:val="24"/>
        </w:rPr>
        <w:t>developing a</w:t>
      </w:r>
      <w:r w:rsidR="007B3721" w:rsidRPr="00272610">
        <w:rPr>
          <w:sz w:val="24"/>
          <w:szCs w:val="24"/>
        </w:rPr>
        <w:t xml:space="preserve"> T</w:t>
      </w:r>
      <w:r w:rsidRPr="00272610">
        <w:rPr>
          <w:sz w:val="24"/>
          <w:szCs w:val="24"/>
        </w:rPr>
        <w:t>ransition</w:t>
      </w:r>
      <w:r w:rsidR="007B3721" w:rsidRPr="00272610">
        <w:rPr>
          <w:sz w:val="24"/>
          <w:szCs w:val="24"/>
        </w:rPr>
        <w:t>al E</w:t>
      </w:r>
      <w:r w:rsidRPr="00272610">
        <w:rPr>
          <w:sz w:val="24"/>
          <w:szCs w:val="24"/>
        </w:rPr>
        <w:t>m</w:t>
      </w:r>
      <w:r w:rsidR="00CB31F4" w:rsidRPr="00272610">
        <w:rPr>
          <w:sz w:val="24"/>
          <w:szCs w:val="24"/>
        </w:rPr>
        <w:t xml:space="preserve">ployment </w:t>
      </w:r>
      <w:r w:rsidR="007B3721" w:rsidRPr="00272610">
        <w:rPr>
          <w:sz w:val="24"/>
          <w:szCs w:val="24"/>
        </w:rPr>
        <w:t xml:space="preserve">(TE) </w:t>
      </w:r>
      <w:r w:rsidR="00CB31F4" w:rsidRPr="00272610">
        <w:rPr>
          <w:sz w:val="24"/>
          <w:szCs w:val="24"/>
        </w:rPr>
        <w:t>site with the Club</w:t>
      </w:r>
      <w:r w:rsidR="001A68DD" w:rsidRPr="00272610">
        <w:rPr>
          <w:sz w:val="24"/>
          <w:szCs w:val="24"/>
        </w:rPr>
        <w:t xml:space="preserve">house as members move through the different stages of employment.  </w:t>
      </w:r>
      <w:r w:rsidR="007B3721" w:rsidRPr="00272610">
        <w:rPr>
          <w:sz w:val="24"/>
          <w:szCs w:val="24"/>
        </w:rPr>
        <w:t xml:space="preserve"> </w:t>
      </w:r>
    </w:p>
    <w:p w14:paraId="77477D13" w14:textId="77777777" w:rsidR="00083F3C" w:rsidRPr="00272610" w:rsidRDefault="00973519" w:rsidP="00973519">
      <w:pPr>
        <w:pStyle w:val="BodyText2"/>
        <w:ind w:left="360"/>
        <w:rPr>
          <w:sz w:val="24"/>
          <w:szCs w:val="24"/>
        </w:rPr>
      </w:pPr>
      <w:r w:rsidRPr="00272610">
        <w:rPr>
          <w:b/>
          <w:sz w:val="24"/>
          <w:szCs w:val="24"/>
        </w:rPr>
        <w:t>Objective D</w:t>
      </w:r>
      <w:r w:rsidRPr="00272610">
        <w:rPr>
          <w:sz w:val="24"/>
          <w:szCs w:val="24"/>
        </w:rPr>
        <w:t xml:space="preserve">:  </w:t>
      </w:r>
      <w:r w:rsidR="00636203" w:rsidRPr="00272610">
        <w:rPr>
          <w:sz w:val="24"/>
          <w:szCs w:val="24"/>
        </w:rPr>
        <w:t>Maintain compliance with the</w:t>
      </w:r>
      <w:r w:rsidR="009924EB" w:rsidRPr="00272610">
        <w:rPr>
          <w:sz w:val="24"/>
          <w:szCs w:val="24"/>
        </w:rPr>
        <w:t xml:space="preserve"> </w:t>
      </w:r>
      <w:r w:rsidR="00C526DE" w:rsidRPr="00272610">
        <w:rPr>
          <w:sz w:val="24"/>
          <w:szCs w:val="24"/>
        </w:rPr>
        <w:t>Clubhouse International</w:t>
      </w:r>
      <w:r w:rsidR="009924EB" w:rsidRPr="00272610">
        <w:rPr>
          <w:sz w:val="24"/>
          <w:szCs w:val="24"/>
        </w:rPr>
        <w:t xml:space="preserve"> standards</w:t>
      </w:r>
      <w:r w:rsidR="00636203" w:rsidRPr="00272610">
        <w:rPr>
          <w:sz w:val="24"/>
          <w:szCs w:val="24"/>
        </w:rPr>
        <w:t xml:space="preserve"> by following recommendations and staying up</w:t>
      </w:r>
      <w:r w:rsidR="0094427F" w:rsidRPr="00272610">
        <w:rPr>
          <w:sz w:val="24"/>
          <w:szCs w:val="24"/>
        </w:rPr>
        <w:t xml:space="preserve"> to date on changes</w:t>
      </w:r>
      <w:r w:rsidR="009924EB" w:rsidRPr="00272610">
        <w:rPr>
          <w:sz w:val="24"/>
          <w:szCs w:val="24"/>
        </w:rPr>
        <w:t>.</w:t>
      </w:r>
    </w:p>
    <w:p w14:paraId="7A61C3C3" w14:textId="6B2229B5" w:rsidR="0047277B" w:rsidRPr="00272610" w:rsidRDefault="000A2F58" w:rsidP="00AB159B">
      <w:pPr>
        <w:pStyle w:val="BodyText2"/>
        <w:ind w:left="360"/>
        <w:rPr>
          <w:sz w:val="24"/>
          <w:szCs w:val="24"/>
        </w:rPr>
      </w:pPr>
      <w:r w:rsidRPr="00272610">
        <w:rPr>
          <w:b/>
          <w:sz w:val="24"/>
          <w:szCs w:val="24"/>
        </w:rPr>
        <w:t>Objective E</w:t>
      </w:r>
      <w:r w:rsidRPr="00272610">
        <w:rPr>
          <w:sz w:val="24"/>
          <w:szCs w:val="24"/>
        </w:rPr>
        <w:t>:</w:t>
      </w:r>
      <w:r w:rsidR="00211A84" w:rsidRPr="00272610">
        <w:rPr>
          <w:sz w:val="24"/>
          <w:szCs w:val="24"/>
        </w:rPr>
        <w:t xml:space="preserve">  </w:t>
      </w:r>
      <w:r w:rsidR="0094427F" w:rsidRPr="00272610">
        <w:rPr>
          <w:sz w:val="24"/>
          <w:szCs w:val="24"/>
        </w:rPr>
        <w:t>Arrange a meeting with Pines personnel to discuss the program.  Educate newer Pines employees on the purpose and target membership of the program.  Offer Pines employees an opportunity to provide feedback</w:t>
      </w:r>
      <w:r w:rsidR="004845B6" w:rsidRPr="00272610">
        <w:rPr>
          <w:sz w:val="24"/>
          <w:szCs w:val="24"/>
        </w:rPr>
        <w:t xml:space="preserve"> on services</w:t>
      </w:r>
      <w:r w:rsidR="00AB159B">
        <w:rPr>
          <w:sz w:val="24"/>
          <w:szCs w:val="24"/>
        </w:rPr>
        <w:t>, with a goal of increasing membership.</w:t>
      </w:r>
      <w:r w:rsidR="0094427F" w:rsidRPr="00272610">
        <w:rPr>
          <w:sz w:val="24"/>
          <w:szCs w:val="24"/>
        </w:rPr>
        <w:t xml:space="preserve"> </w:t>
      </w:r>
    </w:p>
    <w:p w14:paraId="13A01777" w14:textId="52F45C88" w:rsidR="00077719" w:rsidRDefault="00077719" w:rsidP="0047277B">
      <w:pPr>
        <w:pStyle w:val="BodyText2"/>
        <w:ind w:left="360"/>
        <w:rPr>
          <w:sz w:val="24"/>
          <w:szCs w:val="24"/>
        </w:rPr>
      </w:pPr>
      <w:r w:rsidRPr="00272610">
        <w:rPr>
          <w:b/>
          <w:sz w:val="24"/>
          <w:szCs w:val="24"/>
        </w:rPr>
        <w:t xml:space="preserve">Objective </w:t>
      </w:r>
      <w:r w:rsidR="00AB159B">
        <w:rPr>
          <w:b/>
          <w:sz w:val="24"/>
          <w:szCs w:val="24"/>
        </w:rPr>
        <w:t>F</w:t>
      </w:r>
      <w:r w:rsidRPr="00272610">
        <w:rPr>
          <w:sz w:val="24"/>
          <w:szCs w:val="24"/>
        </w:rPr>
        <w:t xml:space="preserve">: </w:t>
      </w:r>
      <w:r w:rsidR="00AB159B">
        <w:rPr>
          <w:sz w:val="24"/>
          <w:szCs w:val="24"/>
        </w:rPr>
        <w:t xml:space="preserve"> </w:t>
      </w:r>
      <w:r w:rsidR="00977937" w:rsidRPr="00272610">
        <w:rPr>
          <w:sz w:val="24"/>
          <w:szCs w:val="24"/>
        </w:rPr>
        <w:t>Renew community outreach as Covid restrictions continue to ease.</w:t>
      </w:r>
    </w:p>
    <w:p w14:paraId="6AC36393" w14:textId="4D96EBA8" w:rsidR="00AB159B" w:rsidRPr="00272610" w:rsidRDefault="00AB159B" w:rsidP="0047277B">
      <w:pPr>
        <w:pStyle w:val="BodyText2"/>
        <w:ind w:left="360"/>
        <w:rPr>
          <w:sz w:val="24"/>
          <w:szCs w:val="24"/>
        </w:rPr>
      </w:pPr>
      <w:r>
        <w:rPr>
          <w:b/>
          <w:sz w:val="24"/>
          <w:szCs w:val="24"/>
        </w:rPr>
        <w:t>Objective G</w:t>
      </w:r>
      <w:r w:rsidRPr="00AB159B">
        <w:rPr>
          <w:sz w:val="24"/>
          <w:szCs w:val="24"/>
        </w:rPr>
        <w:t>:</w:t>
      </w:r>
      <w:r>
        <w:rPr>
          <w:sz w:val="24"/>
          <w:szCs w:val="24"/>
        </w:rPr>
        <w:t xml:space="preserve"> Prepare for the next International Clubhouse Survey.</w:t>
      </w:r>
    </w:p>
    <w:p w14:paraId="7FB0DB03" w14:textId="77777777" w:rsidR="000F4787" w:rsidRPr="00272610" w:rsidRDefault="000F4787" w:rsidP="000A2F58">
      <w:pPr>
        <w:pStyle w:val="BodyText2"/>
        <w:ind w:left="360"/>
        <w:rPr>
          <w:sz w:val="24"/>
          <w:szCs w:val="24"/>
        </w:rPr>
      </w:pPr>
    </w:p>
    <w:p w14:paraId="3ECEF76E" w14:textId="77777777" w:rsidR="00D87E99" w:rsidRPr="00272610" w:rsidRDefault="00A52569" w:rsidP="00A52569">
      <w:pPr>
        <w:pStyle w:val="BodyText2"/>
        <w:ind w:left="360"/>
        <w:rPr>
          <w:b/>
          <w:sz w:val="24"/>
          <w:szCs w:val="24"/>
        </w:rPr>
      </w:pPr>
      <w:r w:rsidRPr="00272610">
        <w:rPr>
          <w:b/>
          <w:sz w:val="24"/>
          <w:szCs w:val="24"/>
        </w:rPr>
        <w:t xml:space="preserve">GOAL:  Maintain </w:t>
      </w:r>
      <w:r w:rsidR="00D87E99" w:rsidRPr="00272610">
        <w:rPr>
          <w:b/>
          <w:sz w:val="24"/>
          <w:szCs w:val="24"/>
        </w:rPr>
        <w:t xml:space="preserve">Quality </w:t>
      </w:r>
      <w:r w:rsidR="00083F3C" w:rsidRPr="00272610">
        <w:rPr>
          <w:b/>
          <w:sz w:val="24"/>
          <w:szCs w:val="24"/>
        </w:rPr>
        <w:t>Residential</w:t>
      </w:r>
      <w:r w:rsidR="00D87E99" w:rsidRPr="00272610">
        <w:rPr>
          <w:b/>
          <w:sz w:val="24"/>
          <w:szCs w:val="24"/>
        </w:rPr>
        <w:t xml:space="preserve"> Services</w:t>
      </w:r>
      <w:r w:rsidRPr="00272610">
        <w:rPr>
          <w:b/>
          <w:sz w:val="24"/>
          <w:szCs w:val="24"/>
        </w:rPr>
        <w:t xml:space="preserve"> while Meeting the Home and Community Based Waiver Services (HCBS) Transition Rule and Licensing Requirements</w:t>
      </w:r>
      <w:r w:rsidR="00083F3C" w:rsidRPr="00272610">
        <w:rPr>
          <w:b/>
          <w:sz w:val="24"/>
          <w:szCs w:val="24"/>
        </w:rPr>
        <w:t>:</w:t>
      </w:r>
      <w:r w:rsidR="00F70788" w:rsidRPr="00272610">
        <w:rPr>
          <w:b/>
          <w:sz w:val="24"/>
          <w:szCs w:val="24"/>
        </w:rPr>
        <w:t xml:space="preserve">  </w:t>
      </w:r>
    </w:p>
    <w:p w14:paraId="24F6FBD2" w14:textId="77777777" w:rsidR="00D87E99" w:rsidRPr="00272610" w:rsidRDefault="00574B7E">
      <w:pPr>
        <w:pStyle w:val="BodyText2"/>
        <w:ind w:left="360"/>
        <w:rPr>
          <w:sz w:val="24"/>
          <w:szCs w:val="24"/>
        </w:rPr>
      </w:pPr>
      <w:r w:rsidRPr="00272610">
        <w:rPr>
          <w:b/>
          <w:sz w:val="24"/>
          <w:szCs w:val="24"/>
        </w:rPr>
        <w:t>Objective A</w:t>
      </w:r>
      <w:r w:rsidRPr="00272610">
        <w:rPr>
          <w:sz w:val="24"/>
          <w:szCs w:val="24"/>
        </w:rPr>
        <w:t xml:space="preserve">:  </w:t>
      </w:r>
      <w:r w:rsidR="00D87E99" w:rsidRPr="00272610">
        <w:rPr>
          <w:sz w:val="24"/>
          <w:szCs w:val="24"/>
        </w:rPr>
        <w:t xml:space="preserve">Continue to be responsive to the </w:t>
      </w:r>
      <w:r w:rsidRPr="00272610">
        <w:rPr>
          <w:sz w:val="24"/>
          <w:szCs w:val="24"/>
        </w:rPr>
        <w:t xml:space="preserve">unique </w:t>
      </w:r>
      <w:r w:rsidR="00D87E99" w:rsidRPr="00272610">
        <w:rPr>
          <w:sz w:val="24"/>
          <w:szCs w:val="24"/>
        </w:rPr>
        <w:t>training needs of staff members in each home</w:t>
      </w:r>
      <w:r w:rsidRPr="00272610">
        <w:rPr>
          <w:sz w:val="24"/>
          <w:szCs w:val="24"/>
        </w:rPr>
        <w:t>.  Utilize the agency’s in-house training resource as well as appropriate ou</w:t>
      </w:r>
      <w:r w:rsidR="00315920" w:rsidRPr="00272610">
        <w:rPr>
          <w:sz w:val="24"/>
          <w:szCs w:val="24"/>
        </w:rPr>
        <w:t>tside educational opportunities.</w:t>
      </w:r>
    </w:p>
    <w:p w14:paraId="32277E5B" w14:textId="612B396D" w:rsidR="00804060" w:rsidRPr="00272610" w:rsidRDefault="00574B7E">
      <w:pPr>
        <w:pStyle w:val="BodyText2"/>
        <w:ind w:left="360"/>
        <w:rPr>
          <w:sz w:val="24"/>
          <w:szCs w:val="24"/>
        </w:rPr>
      </w:pPr>
      <w:r w:rsidRPr="00272610">
        <w:rPr>
          <w:b/>
          <w:sz w:val="24"/>
          <w:szCs w:val="24"/>
        </w:rPr>
        <w:t>Objective B</w:t>
      </w:r>
      <w:r w:rsidRPr="00272610">
        <w:rPr>
          <w:sz w:val="24"/>
          <w:szCs w:val="24"/>
        </w:rPr>
        <w:t xml:space="preserve">:  </w:t>
      </w:r>
      <w:r w:rsidR="00883A0E" w:rsidRPr="00272610">
        <w:rPr>
          <w:sz w:val="24"/>
          <w:szCs w:val="24"/>
        </w:rPr>
        <w:t>Stay current on the</w:t>
      </w:r>
      <w:r w:rsidRPr="00272610">
        <w:rPr>
          <w:sz w:val="24"/>
          <w:szCs w:val="24"/>
        </w:rPr>
        <w:t xml:space="preserve"> </w:t>
      </w:r>
      <w:r w:rsidR="00883A0E" w:rsidRPr="00272610">
        <w:rPr>
          <w:sz w:val="24"/>
          <w:szCs w:val="24"/>
        </w:rPr>
        <w:t>latest</w:t>
      </w:r>
      <w:r w:rsidRPr="00272610">
        <w:rPr>
          <w:sz w:val="24"/>
          <w:szCs w:val="24"/>
        </w:rPr>
        <w:t xml:space="preserve"> developments with </w:t>
      </w:r>
      <w:r w:rsidR="00097E7F" w:rsidRPr="00272610">
        <w:rPr>
          <w:sz w:val="24"/>
          <w:szCs w:val="24"/>
        </w:rPr>
        <w:t xml:space="preserve">the state </w:t>
      </w:r>
      <w:r w:rsidRPr="00272610">
        <w:rPr>
          <w:sz w:val="24"/>
          <w:szCs w:val="24"/>
        </w:rPr>
        <w:t>HCBS</w:t>
      </w:r>
      <w:r w:rsidR="00097E7F" w:rsidRPr="00272610">
        <w:rPr>
          <w:sz w:val="24"/>
          <w:szCs w:val="24"/>
        </w:rPr>
        <w:t xml:space="preserve"> Transition Plan related to the major changes expected with residential settings. </w:t>
      </w:r>
      <w:r w:rsidR="00AB159B">
        <w:rPr>
          <w:sz w:val="24"/>
          <w:szCs w:val="24"/>
        </w:rPr>
        <w:t>Maintain compliance with HCBS standards</w:t>
      </w:r>
      <w:r w:rsidR="00EA1F9C" w:rsidRPr="00272610">
        <w:rPr>
          <w:sz w:val="24"/>
          <w:szCs w:val="24"/>
        </w:rPr>
        <w:t>.</w:t>
      </w:r>
    </w:p>
    <w:p w14:paraId="30274572" w14:textId="322DFDDA" w:rsidR="00804060" w:rsidRPr="00272610" w:rsidRDefault="00804060">
      <w:pPr>
        <w:pStyle w:val="BodyText2"/>
        <w:ind w:left="360"/>
        <w:rPr>
          <w:sz w:val="24"/>
          <w:szCs w:val="24"/>
        </w:rPr>
      </w:pPr>
      <w:r w:rsidRPr="00272610">
        <w:rPr>
          <w:b/>
          <w:sz w:val="24"/>
          <w:szCs w:val="24"/>
        </w:rPr>
        <w:t>Objective C</w:t>
      </w:r>
      <w:r w:rsidRPr="00272610">
        <w:rPr>
          <w:sz w:val="24"/>
          <w:szCs w:val="24"/>
        </w:rPr>
        <w:t xml:space="preserve">:  </w:t>
      </w:r>
      <w:r w:rsidR="00883A0E" w:rsidRPr="00272610">
        <w:rPr>
          <w:sz w:val="24"/>
          <w:szCs w:val="24"/>
        </w:rPr>
        <w:t>Con</w:t>
      </w:r>
      <w:r w:rsidR="00595C72" w:rsidRPr="00272610">
        <w:rPr>
          <w:sz w:val="24"/>
          <w:szCs w:val="24"/>
        </w:rPr>
        <w:t>tinue recruiting new employees as aggressively as possible and utilize resources to compensate staff appropriately to compete in the current economy</w:t>
      </w:r>
      <w:r w:rsidR="00EA1F9C" w:rsidRPr="00272610">
        <w:rPr>
          <w:sz w:val="24"/>
          <w:szCs w:val="24"/>
        </w:rPr>
        <w:t>.</w:t>
      </w:r>
    </w:p>
    <w:p w14:paraId="6D9FFED4" w14:textId="77777777" w:rsidR="003B3261" w:rsidRPr="00272610" w:rsidRDefault="00804060">
      <w:pPr>
        <w:pStyle w:val="BodyText2"/>
        <w:ind w:left="360"/>
        <w:rPr>
          <w:sz w:val="24"/>
          <w:szCs w:val="24"/>
        </w:rPr>
      </w:pPr>
      <w:r w:rsidRPr="00272610">
        <w:rPr>
          <w:b/>
          <w:sz w:val="24"/>
          <w:szCs w:val="24"/>
        </w:rPr>
        <w:t>Objective D</w:t>
      </w:r>
      <w:r w:rsidRPr="00272610">
        <w:rPr>
          <w:sz w:val="24"/>
          <w:szCs w:val="24"/>
        </w:rPr>
        <w:t xml:space="preserve">:  </w:t>
      </w:r>
      <w:r w:rsidR="00883A0E" w:rsidRPr="00272610">
        <w:rPr>
          <w:sz w:val="24"/>
          <w:szCs w:val="24"/>
        </w:rPr>
        <w:t>Continue to e</w:t>
      </w:r>
      <w:r w:rsidRPr="00272610">
        <w:rPr>
          <w:sz w:val="24"/>
          <w:szCs w:val="24"/>
        </w:rPr>
        <w:t>valuate the phys</w:t>
      </w:r>
      <w:r w:rsidR="003B3261" w:rsidRPr="00272610">
        <w:rPr>
          <w:sz w:val="24"/>
          <w:szCs w:val="24"/>
        </w:rPr>
        <w:t>ical condition of each home/</w:t>
      </w:r>
      <w:r w:rsidRPr="00272610">
        <w:rPr>
          <w:sz w:val="24"/>
          <w:szCs w:val="24"/>
        </w:rPr>
        <w:t xml:space="preserve">property and make upgrades as appropriate. </w:t>
      </w:r>
    </w:p>
    <w:p w14:paraId="2DFFF1BE" w14:textId="77777777" w:rsidR="000A2F58" w:rsidRPr="00272610" w:rsidRDefault="003B3261">
      <w:pPr>
        <w:pStyle w:val="BodyText2"/>
        <w:ind w:left="360"/>
        <w:rPr>
          <w:sz w:val="24"/>
          <w:szCs w:val="24"/>
        </w:rPr>
      </w:pPr>
      <w:r w:rsidRPr="00272610">
        <w:rPr>
          <w:b/>
          <w:sz w:val="24"/>
          <w:szCs w:val="24"/>
        </w:rPr>
        <w:t>Objective E</w:t>
      </w:r>
      <w:r w:rsidRPr="00272610">
        <w:rPr>
          <w:sz w:val="24"/>
          <w:szCs w:val="24"/>
        </w:rPr>
        <w:t>:  Continue to be responsive to each CMH agency with regard to working with consumers in need of residential services and providing the type of care/services requested to meet individual needs.</w:t>
      </w:r>
      <w:r w:rsidR="00A52569" w:rsidRPr="00272610">
        <w:rPr>
          <w:sz w:val="24"/>
          <w:szCs w:val="24"/>
        </w:rPr>
        <w:t xml:space="preserve"> </w:t>
      </w:r>
      <w:r w:rsidR="00EA1F9C" w:rsidRPr="00272610">
        <w:rPr>
          <w:sz w:val="24"/>
          <w:szCs w:val="24"/>
        </w:rPr>
        <w:t>Ensure adequate staffing levels in each home.</w:t>
      </w:r>
      <w:r w:rsidR="00A52569" w:rsidRPr="00272610">
        <w:rPr>
          <w:sz w:val="24"/>
          <w:szCs w:val="24"/>
        </w:rPr>
        <w:t xml:space="preserve"> </w:t>
      </w:r>
    </w:p>
    <w:p w14:paraId="4EE9E110" w14:textId="77777777" w:rsidR="00C51FD4" w:rsidRPr="00272610" w:rsidRDefault="000A2F58" w:rsidP="00EA1F9C">
      <w:pPr>
        <w:pStyle w:val="BodyText2"/>
        <w:ind w:left="360"/>
        <w:rPr>
          <w:sz w:val="24"/>
          <w:szCs w:val="24"/>
        </w:rPr>
      </w:pPr>
      <w:r w:rsidRPr="00272610">
        <w:rPr>
          <w:b/>
          <w:sz w:val="24"/>
          <w:szCs w:val="24"/>
        </w:rPr>
        <w:t>Objective F</w:t>
      </w:r>
      <w:r w:rsidRPr="00272610">
        <w:rPr>
          <w:sz w:val="24"/>
          <w:szCs w:val="24"/>
        </w:rPr>
        <w:t>:</w:t>
      </w:r>
      <w:r w:rsidR="00AE692B" w:rsidRPr="00272610">
        <w:rPr>
          <w:sz w:val="24"/>
          <w:szCs w:val="24"/>
        </w:rPr>
        <w:t xml:space="preserve">  Encourage supervisors </w:t>
      </w:r>
      <w:r w:rsidRPr="00272610">
        <w:rPr>
          <w:sz w:val="24"/>
          <w:szCs w:val="24"/>
        </w:rPr>
        <w:t xml:space="preserve">to </w:t>
      </w:r>
      <w:r w:rsidR="00AE692B" w:rsidRPr="00272610">
        <w:rPr>
          <w:sz w:val="24"/>
          <w:szCs w:val="24"/>
        </w:rPr>
        <w:t>take an active approach in retaining residential staff through ongoing and regular positive contact with individual staff members, resolving issues as they arise, engaging in team-building during monthly staff meetings, and highlighting the achievements/progress of residents.</w:t>
      </w:r>
      <w:r w:rsidR="00315920" w:rsidRPr="00272610">
        <w:rPr>
          <w:sz w:val="24"/>
          <w:szCs w:val="24"/>
        </w:rPr>
        <w:t xml:space="preserve">  Home supervisors need to communicate areas of need to administrative personnel consistently</w:t>
      </w:r>
      <w:r w:rsidR="00DF2E8F" w:rsidRPr="00272610">
        <w:rPr>
          <w:sz w:val="24"/>
          <w:szCs w:val="24"/>
        </w:rPr>
        <w:t>.</w:t>
      </w:r>
    </w:p>
    <w:p w14:paraId="7D6BF0E2" w14:textId="08EBC7DA" w:rsidR="001252DE" w:rsidRPr="00272610" w:rsidRDefault="00DF2E8F">
      <w:pPr>
        <w:pStyle w:val="BodyText2"/>
        <w:ind w:left="360"/>
        <w:rPr>
          <w:sz w:val="24"/>
          <w:szCs w:val="24"/>
        </w:rPr>
      </w:pPr>
      <w:r w:rsidRPr="00272610">
        <w:rPr>
          <w:b/>
          <w:sz w:val="24"/>
          <w:szCs w:val="24"/>
        </w:rPr>
        <w:t>Objective G</w:t>
      </w:r>
      <w:r w:rsidRPr="00272610">
        <w:rPr>
          <w:sz w:val="24"/>
          <w:szCs w:val="24"/>
        </w:rPr>
        <w:t>:</w:t>
      </w:r>
      <w:r w:rsidR="00EA1F9C" w:rsidRPr="00272610">
        <w:rPr>
          <w:sz w:val="24"/>
          <w:szCs w:val="24"/>
        </w:rPr>
        <w:t xml:space="preserve">  </w:t>
      </w:r>
      <w:r w:rsidR="00AB159B">
        <w:rPr>
          <w:sz w:val="24"/>
          <w:szCs w:val="24"/>
        </w:rPr>
        <w:t>Remain in compliance with</w:t>
      </w:r>
      <w:r w:rsidRPr="00272610">
        <w:rPr>
          <w:sz w:val="24"/>
          <w:szCs w:val="24"/>
        </w:rPr>
        <w:t xml:space="preserve"> l</w:t>
      </w:r>
      <w:r w:rsidR="00EA1F9C" w:rsidRPr="00272610">
        <w:rPr>
          <w:sz w:val="24"/>
          <w:szCs w:val="24"/>
        </w:rPr>
        <w:t>icensing requirements.</w:t>
      </w:r>
      <w:r w:rsidR="00AE692B" w:rsidRPr="00272610">
        <w:rPr>
          <w:sz w:val="24"/>
          <w:szCs w:val="24"/>
        </w:rPr>
        <w:t xml:space="preserve"> </w:t>
      </w:r>
    </w:p>
    <w:p w14:paraId="51DB7DD7" w14:textId="585E9C7C" w:rsidR="00595C72" w:rsidRDefault="001252DE" w:rsidP="00595C72">
      <w:pPr>
        <w:pStyle w:val="BodyText2"/>
        <w:ind w:left="360"/>
        <w:rPr>
          <w:sz w:val="24"/>
          <w:szCs w:val="24"/>
        </w:rPr>
      </w:pPr>
      <w:r w:rsidRPr="00272610">
        <w:rPr>
          <w:b/>
          <w:sz w:val="24"/>
          <w:szCs w:val="24"/>
        </w:rPr>
        <w:t>Objective H</w:t>
      </w:r>
      <w:r w:rsidRPr="00272610">
        <w:rPr>
          <w:sz w:val="24"/>
          <w:szCs w:val="24"/>
        </w:rPr>
        <w:t>:</w:t>
      </w:r>
      <w:r w:rsidR="00EA1F9C" w:rsidRPr="00272610">
        <w:rPr>
          <w:sz w:val="24"/>
          <w:szCs w:val="24"/>
        </w:rPr>
        <w:t xml:space="preserve"> </w:t>
      </w:r>
      <w:r w:rsidR="00595C72" w:rsidRPr="00272610">
        <w:rPr>
          <w:sz w:val="24"/>
          <w:szCs w:val="24"/>
        </w:rPr>
        <w:t>Continue to evaluate staffing patterns and adjust accordingly to resident vacancies to ensure financial health.</w:t>
      </w:r>
    </w:p>
    <w:p w14:paraId="40A613EB" w14:textId="547D6F5B" w:rsidR="00AB159B" w:rsidRDefault="00AB159B" w:rsidP="00595C72">
      <w:pPr>
        <w:pStyle w:val="BodyText2"/>
        <w:ind w:left="360"/>
        <w:rPr>
          <w:sz w:val="24"/>
          <w:szCs w:val="24"/>
        </w:rPr>
      </w:pPr>
      <w:r>
        <w:rPr>
          <w:b/>
          <w:sz w:val="24"/>
          <w:szCs w:val="24"/>
        </w:rPr>
        <w:t>Objective I</w:t>
      </w:r>
      <w:r w:rsidRPr="00AB159B">
        <w:rPr>
          <w:sz w:val="24"/>
          <w:szCs w:val="24"/>
        </w:rPr>
        <w:t>:</w:t>
      </w:r>
      <w:r>
        <w:rPr>
          <w:sz w:val="24"/>
          <w:szCs w:val="24"/>
        </w:rPr>
        <w:t xml:space="preserve">  Continue advocating for higher pay for Direct Care Workers that is made permanent on the State level. Advocate for the maintenance of the pay increase approved by both CMH agencies in order to maintain our current employees.</w:t>
      </w:r>
    </w:p>
    <w:p w14:paraId="6B25E733" w14:textId="3DE10CA0" w:rsidR="00AB159B" w:rsidRDefault="00AB159B" w:rsidP="00595C72">
      <w:pPr>
        <w:pStyle w:val="BodyText2"/>
        <w:ind w:left="360"/>
        <w:rPr>
          <w:sz w:val="24"/>
          <w:szCs w:val="24"/>
        </w:rPr>
      </w:pPr>
      <w:r>
        <w:rPr>
          <w:b/>
          <w:sz w:val="24"/>
          <w:szCs w:val="24"/>
        </w:rPr>
        <w:lastRenderedPageBreak/>
        <w:t>Objective J</w:t>
      </w:r>
      <w:r w:rsidRPr="00AB159B">
        <w:rPr>
          <w:sz w:val="24"/>
          <w:szCs w:val="24"/>
        </w:rPr>
        <w:t>:</w:t>
      </w:r>
      <w:r>
        <w:rPr>
          <w:sz w:val="24"/>
          <w:szCs w:val="24"/>
        </w:rPr>
        <w:t xml:space="preserve"> Encourage all employees to “like” and follow our Facebook page, share job posts, encourage people to apply at Adapt, and remind staff and supervisors to help new employees, train them correctly, and treat them with respect and patience.</w:t>
      </w:r>
    </w:p>
    <w:p w14:paraId="7DAE31FC" w14:textId="0F9E6DD2" w:rsidR="006F6CFC" w:rsidRPr="00272610" w:rsidRDefault="006F6CFC" w:rsidP="00595C72">
      <w:pPr>
        <w:pStyle w:val="BodyText2"/>
        <w:ind w:left="360"/>
        <w:rPr>
          <w:sz w:val="24"/>
          <w:szCs w:val="24"/>
        </w:rPr>
      </w:pPr>
      <w:r>
        <w:rPr>
          <w:b/>
          <w:sz w:val="24"/>
          <w:szCs w:val="24"/>
        </w:rPr>
        <w:t>Objective K</w:t>
      </w:r>
      <w:r w:rsidRPr="006F6CFC">
        <w:rPr>
          <w:sz w:val="24"/>
          <w:szCs w:val="24"/>
        </w:rPr>
        <w:t>:</w:t>
      </w:r>
      <w:r>
        <w:rPr>
          <w:sz w:val="24"/>
          <w:szCs w:val="24"/>
        </w:rPr>
        <w:t xml:space="preserve"> Utilize professional marketing services to boost the organization’s visibility in the community and assist with employee recruitment efforts.</w:t>
      </w:r>
    </w:p>
    <w:p w14:paraId="2B8F463D" w14:textId="77777777" w:rsidR="00574B7E" w:rsidRPr="00272610" w:rsidRDefault="00574B7E">
      <w:pPr>
        <w:pStyle w:val="BodyText2"/>
        <w:ind w:left="360"/>
        <w:rPr>
          <w:sz w:val="24"/>
          <w:szCs w:val="24"/>
        </w:rPr>
      </w:pPr>
    </w:p>
    <w:p w14:paraId="328652E6" w14:textId="77777777" w:rsidR="00F70788" w:rsidRPr="00272610" w:rsidRDefault="003B3261" w:rsidP="001252DE">
      <w:pPr>
        <w:pStyle w:val="BodyText2"/>
        <w:ind w:left="360"/>
        <w:rPr>
          <w:b/>
          <w:sz w:val="24"/>
          <w:szCs w:val="24"/>
        </w:rPr>
      </w:pPr>
      <w:r w:rsidRPr="00272610">
        <w:rPr>
          <w:b/>
          <w:sz w:val="24"/>
          <w:szCs w:val="24"/>
        </w:rPr>
        <w:t xml:space="preserve">GOAL:  </w:t>
      </w:r>
      <w:r w:rsidR="00AF28FA" w:rsidRPr="00272610">
        <w:rPr>
          <w:b/>
          <w:sz w:val="24"/>
          <w:szCs w:val="24"/>
        </w:rPr>
        <w:t>Provide High Quali</w:t>
      </w:r>
      <w:r w:rsidR="001252DE" w:rsidRPr="00272610">
        <w:rPr>
          <w:b/>
          <w:sz w:val="24"/>
          <w:szCs w:val="24"/>
        </w:rPr>
        <w:t>ty Day Services while Meeting the Home and Community Based Waiver Services (HCBS) Transition Rule</w:t>
      </w:r>
    </w:p>
    <w:p w14:paraId="662718FE" w14:textId="77777777" w:rsidR="00F70788" w:rsidRPr="00272610" w:rsidRDefault="00DD2979">
      <w:pPr>
        <w:pStyle w:val="BodyText2"/>
        <w:ind w:left="360"/>
        <w:rPr>
          <w:sz w:val="24"/>
          <w:szCs w:val="24"/>
        </w:rPr>
      </w:pPr>
      <w:r w:rsidRPr="00272610">
        <w:rPr>
          <w:b/>
          <w:sz w:val="24"/>
          <w:szCs w:val="24"/>
        </w:rPr>
        <w:t>Objective A</w:t>
      </w:r>
      <w:r w:rsidRPr="00272610">
        <w:rPr>
          <w:sz w:val="24"/>
          <w:szCs w:val="24"/>
        </w:rPr>
        <w:t>:  Continue to offer activities of interest to consumers and desired</w:t>
      </w:r>
      <w:r w:rsidR="00C2540A" w:rsidRPr="00272610">
        <w:rPr>
          <w:sz w:val="24"/>
          <w:szCs w:val="24"/>
        </w:rPr>
        <w:t xml:space="preserve"> by</w:t>
      </w:r>
      <w:r w:rsidRPr="00272610">
        <w:rPr>
          <w:sz w:val="24"/>
          <w:szCs w:val="24"/>
        </w:rPr>
        <w:t xml:space="preserve"> </w:t>
      </w:r>
      <w:r w:rsidR="00C2540A" w:rsidRPr="00272610">
        <w:rPr>
          <w:sz w:val="24"/>
          <w:szCs w:val="24"/>
        </w:rPr>
        <w:t xml:space="preserve">CMH agencies and other </w:t>
      </w:r>
      <w:r w:rsidRPr="00272610">
        <w:rPr>
          <w:sz w:val="24"/>
          <w:szCs w:val="24"/>
        </w:rPr>
        <w:t>stakeholders</w:t>
      </w:r>
      <w:r w:rsidR="00C2540A" w:rsidRPr="00272610">
        <w:rPr>
          <w:sz w:val="24"/>
          <w:szCs w:val="24"/>
        </w:rPr>
        <w:t xml:space="preserve"> by being responsive to recommendations and feedback</w:t>
      </w:r>
      <w:r w:rsidRPr="00272610">
        <w:rPr>
          <w:sz w:val="24"/>
          <w:szCs w:val="24"/>
        </w:rPr>
        <w:t>.</w:t>
      </w:r>
    </w:p>
    <w:p w14:paraId="04F6C781" w14:textId="77777777" w:rsidR="00C2540A" w:rsidRPr="00272610" w:rsidRDefault="00DD2979">
      <w:pPr>
        <w:pStyle w:val="BodyText2"/>
        <w:ind w:left="360"/>
        <w:rPr>
          <w:sz w:val="24"/>
          <w:szCs w:val="24"/>
        </w:rPr>
      </w:pPr>
      <w:r w:rsidRPr="00272610">
        <w:rPr>
          <w:b/>
          <w:sz w:val="24"/>
          <w:szCs w:val="24"/>
        </w:rPr>
        <w:t>Objective B</w:t>
      </w:r>
      <w:r w:rsidRPr="00272610">
        <w:rPr>
          <w:sz w:val="24"/>
          <w:szCs w:val="24"/>
        </w:rPr>
        <w:t>:</w:t>
      </w:r>
      <w:r w:rsidR="001252DE" w:rsidRPr="00272610">
        <w:rPr>
          <w:sz w:val="24"/>
          <w:szCs w:val="24"/>
        </w:rPr>
        <w:t xml:space="preserve">  Promote</w:t>
      </w:r>
      <w:r w:rsidR="00C2540A" w:rsidRPr="00272610">
        <w:rPr>
          <w:sz w:val="24"/>
          <w:szCs w:val="24"/>
        </w:rPr>
        <w:t xml:space="preserve"> a culture of p</w:t>
      </w:r>
      <w:r w:rsidR="00EA1F9C" w:rsidRPr="00272610">
        <w:rPr>
          <w:sz w:val="24"/>
          <w:szCs w:val="24"/>
        </w:rPr>
        <w:t>ositivity with day program employees</w:t>
      </w:r>
      <w:r w:rsidR="00C2540A" w:rsidRPr="00272610">
        <w:rPr>
          <w:sz w:val="24"/>
          <w:szCs w:val="24"/>
        </w:rPr>
        <w:t xml:space="preserve"> in both counties by providing needed training and engaging in positive discussions w</w:t>
      </w:r>
      <w:r w:rsidR="00EA1F9C" w:rsidRPr="00272610">
        <w:rPr>
          <w:sz w:val="24"/>
          <w:szCs w:val="24"/>
        </w:rPr>
        <w:t>ith individual staff members</w:t>
      </w:r>
      <w:r w:rsidR="00C2540A" w:rsidRPr="00272610">
        <w:rPr>
          <w:sz w:val="24"/>
          <w:szCs w:val="24"/>
        </w:rPr>
        <w:t xml:space="preserve"> during staff meetings. </w:t>
      </w:r>
      <w:r w:rsidRPr="00272610">
        <w:rPr>
          <w:sz w:val="24"/>
          <w:szCs w:val="24"/>
        </w:rPr>
        <w:t xml:space="preserve"> </w:t>
      </w:r>
    </w:p>
    <w:p w14:paraId="0A5063AD" w14:textId="66BFFD98" w:rsidR="00DD2979" w:rsidRPr="00272610" w:rsidRDefault="00C2540A">
      <w:pPr>
        <w:pStyle w:val="BodyText2"/>
        <w:ind w:left="360"/>
        <w:rPr>
          <w:sz w:val="24"/>
          <w:szCs w:val="24"/>
        </w:rPr>
      </w:pPr>
      <w:r w:rsidRPr="00272610">
        <w:rPr>
          <w:b/>
          <w:sz w:val="24"/>
          <w:szCs w:val="24"/>
        </w:rPr>
        <w:t>Objective C</w:t>
      </w:r>
      <w:r w:rsidRPr="00272610">
        <w:rPr>
          <w:sz w:val="24"/>
          <w:szCs w:val="24"/>
        </w:rPr>
        <w:t xml:space="preserve">:  </w:t>
      </w:r>
      <w:r w:rsidR="00681074" w:rsidRPr="00272610">
        <w:rPr>
          <w:sz w:val="24"/>
          <w:szCs w:val="24"/>
        </w:rPr>
        <w:t xml:space="preserve">The Branch County </w:t>
      </w:r>
      <w:r w:rsidR="008B4718" w:rsidRPr="00272610">
        <w:rPr>
          <w:sz w:val="24"/>
          <w:szCs w:val="24"/>
        </w:rPr>
        <w:t>D</w:t>
      </w:r>
      <w:r w:rsidR="00681074" w:rsidRPr="00272610">
        <w:rPr>
          <w:sz w:val="24"/>
          <w:szCs w:val="24"/>
        </w:rPr>
        <w:t xml:space="preserve">ay program </w:t>
      </w:r>
      <w:r w:rsidR="008B4718" w:rsidRPr="00272610">
        <w:rPr>
          <w:sz w:val="24"/>
          <w:szCs w:val="24"/>
        </w:rPr>
        <w:t>S</w:t>
      </w:r>
      <w:r w:rsidR="00681074" w:rsidRPr="00272610">
        <w:rPr>
          <w:sz w:val="24"/>
          <w:szCs w:val="24"/>
        </w:rPr>
        <w:t>upervisor will</w:t>
      </w:r>
      <w:r w:rsidR="00DD2979" w:rsidRPr="00272610">
        <w:rPr>
          <w:sz w:val="24"/>
          <w:szCs w:val="24"/>
        </w:rPr>
        <w:t xml:space="preserve"> </w:t>
      </w:r>
      <w:r w:rsidR="00681074" w:rsidRPr="00272610">
        <w:rPr>
          <w:sz w:val="24"/>
          <w:szCs w:val="24"/>
        </w:rPr>
        <w:t>meet with the St. Joe Supervisor and observe the program to determine how to best serve day program participants in Branch County</w:t>
      </w:r>
      <w:r w:rsidR="008B4718" w:rsidRPr="00272610">
        <w:rPr>
          <w:sz w:val="24"/>
          <w:szCs w:val="24"/>
        </w:rPr>
        <w:t xml:space="preserve"> (Covid has delayed this meeting)</w:t>
      </w:r>
      <w:r w:rsidR="00681074" w:rsidRPr="00272610">
        <w:rPr>
          <w:sz w:val="24"/>
          <w:szCs w:val="24"/>
        </w:rPr>
        <w:t>.</w:t>
      </w:r>
      <w:r w:rsidR="00DD2979" w:rsidRPr="00272610">
        <w:rPr>
          <w:sz w:val="24"/>
          <w:szCs w:val="24"/>
        </w:rPr>
        <w:t xml:space="preserve"> </w:t>
      </w:r>
      <w:r w:rsidR="00652E2E">
        <w:rPr>
          <w:sz w:val="24"/>
          <w:szCs w:val="24"/>
        </w:rPr>
        <w:t xml:space="preserve">This </w:t>
      </w:r>
      <w:r w:rsidR="00073477">
        <w:rPr>
          <w:sz w:val="24"/>
          <w:szCs w:val="24"/>
        </w:rPr>
        <w:t xml:space="preserve">will </w:t>
      </w:r>
      <w:r w:rsidR="00652E2E">
        <w:rPr>
          <w:sz w:val="24"/>
          <w:szCs w:val="24"/>
        </w:rPr>
        <w:t>happen soon as it was delayed by Covid for two years.</w:t>
      </w:r>
      <w:r w:rsidR="00DD2979" w:rsidRPr="00272610">
        <w:rPr>
          <w:sz w:val="24"/>
          <w:szCs w:val="24"/>
        </w:rPr>
        <w:t xml:space="preserve"> </w:t>
      </w:r>
      <w:r w:rsidR="00073477">
        <w:rPr>
          <w:sz w:val="24"/>
          <w:szCs w:val="24"/>
        </w:rPr>
        <w:t>The Branch County program will be evaluated, and changes made based on what is learned from the other county.</w:t>
      </w:r>
    </w:p>
    <w:p w14:paraId="490CA616" w14:textId="50961962" w:rsidR="00C2540A" w:rsidRPr="00272610" w:rsidRDefault="00C2540A">
      <w:pPr>
        <w:pStyle w:val="BodyText2"/>
        <w:ind w:left="360"/>
        <w:rPr>
          <w:sz w:val="24"/>
          <w:szCs w:val="24"/>
        </w:rPr>
      </w:pPr>
      <w:r w:rsidRPr="00272610">
        <w:rPr>
          <w:b/>
          <w:sz w:val="24"/>
          <w:szCs w:val="24"/>
        </w:rPr>
        <w:t>Objective D</w:t>
      </w:r>
      <w:r w:rsidRPr="00272610">
        <w:rPr>
          <w:sz w:val="24"/>
          <w:szCs w:val="24"/>
        </w:rPr>
        <w:t xml:space="preserve">:  </w:t>
      </w:r>
      <w:r w:rsidR="00073477">
        <w:rPr>
          <w:sz w:val="24"/>
          <w:szCs w:val="24"/>
        </w:rPr>
        <w:t>Survey all day program participants about the desire to participate in volunteerism in both counties. Volunteerism was minimal due to Covid</w:t>
      </w:r>
      <w:r w:rsidR="00DA59BE" w:rsidRPr="00272610">
        <w:rPr>
          <w:sz w:val="24"/>
          <w:szCs w:val="24"/>
        </w:rPr>
        <w:t>.</w:t>
      </w:r>
    </w:p>
    <w:p w14:paraId="054C635A" w14:textId="77777777" w:rsidR="00DA59BE" w:rsidRPr="00272610" w:rsidRDefault="00DA59BE">
      <w:pPr>
        <w:pStyle w:val="BodyText2"/>
        <w:ind w:left="360"/>
        <w:rPr>
          <w:sz w:val="24"/>
          <w:szCs w:val="24"/>
        </w:rPr>
      </w:pPr>
      <w:r w:rsidRPr="00272610">
        <w:rPr>
          <w:b/>
          <w:sz w:val="24"/>
          <w:szCs w:val="24"/>
        </w:rPr>
        <w:t>Objective E</w:t>
      </w:r>
      <w:r w:rsidRPr="00272610">
        <w:rPr>
          <w:sz w:val="24"/>
          <w:szCs w:val="24"/>
        </w:rPr>
        <w:t>:  Ensure each program has the materials and resources needed to provide high quality services.</w:t>
      </w:r>
    </w:p>
    <w:p w14:paraId="5E8C2080" w14:textId="0E431A81" w:rsidR="001252DE" w:rsidRPr="00272610" w:rsidRDefault="001252DE">
      <w:pPr>
        <w:pStyle w:val="BodyText2"/>
        <w:ind w:left="360"/>
        <w:rPr>
          <w:sz w:val="24"/>
          <w:szCs w:val="24"/>
        </w:rPr>
      </w:pPr>
      <w:r w:rsidRPr="00272610">
        <w:rPr>
          <w:b/>
          <w:sz w:val="24"/>
          <w:szCs w:val="24"/>
        </w:rPr>
        <w:t>Objective F</w:t>
      </w:r>
      <w:r w:rsidRPr="00272610">
        <w:rPr>
          <w:sz w:val="24"/>
          <w:szCs w:val="24"/>
        </w:rPr>
        <w:t xml:space="preserve">:  </w:t>
      </w:r>
      <w:r w:rsidR="008B4718" w:rsidRPr="00272610">
        <w:rPr>
          <w:sz w:val="24"/>
          <w:szCs w:val="24"/>
        </w:rPr>
        <w:t>Continue to monitor program revenue and expenditures</w:t>
      </w:r>
      <w:r w:rsidRPr="00272610">
        <w:rPr>
          <w:sz w:val="24"/>
          <w:szCs w:val="24"/>
        </w:rPr>
        <w:t>.</w:t>
      </w:r>
      <w:r w:rsidR="008B4718" w:rsidRPr="00272610">
        <w:rPr>
          <w:sz w:val="24"/>
          <w:szCs w:val="24"/>
        </w:rPr>
        <w:t xml:space="preserve">  The financial picture differs greatly between the two counties and any adjustment that can be made to improve the financial outlook will be, though the likelihood of either program breaking even is small.</w:t>
      </w:r>
      <w:r w:rsidRPr="00272610">
        <w:rPr>
          <w:sz w:val="24"/>
          <w:szCs w:val="24"/>
        </w:rPr>
        <w:t xml:space="preserve">  </w:t>
      </w:r>
    </w:p>
    <w:p w14:paraId="40C7C02B" w14:textId="31F2B816" w:rsidR="001252DE" w:rsidRPr="00272610" w:rsidRDefault="001252DE">
      <w:pPr>
        <w:pStyle w:val="BodyText2"/>
        <w:ind w:left="360"/>
        <w:rPr>
          <w:sz w:val="24"/>
          <w:szCs w:val="24"/>
        </w:rPr>
      </w:pPr>
      <w:r w:rsidRPr="00272610">
        <w:rPr>
          <w:b/>
          <w:sz w:val="24"/>
          <w:szCs w:val="24"/>
        </w:rPr>
        <w:t xml:space="preserve">Objective </w:t>
      </w:r>
      <w:r w:rsidR="008F6DF3" w:rsidRPr="00272610">
        <w:rPr>
          <w:b/>
          <w:sz w:val="24"/>
          <w:szCs w:val="24"/>
        </w:rPr>
        <w:t>G</w:t>
      </w:r>
      <w:r w:rsidRPr="00272610">
        <w:rPr>
          <w:sz w:val="24"/>
          <w:szCs w:val="24"/>
        </w:rPr>
        <w:t xml:space="preserve">:  </w:t>
      </w:r>
      <w:r w:rsidR="00073477">
        <w:rPr>
          <w:sz w:val="24"/>
          <w:szCs w:val="24"/>
        </w:rPr>
        <w:t>The Program Excellence Advocate will</w:t>
      </w:r>
      <w:r w:rsidR="00681074" w:rsidRPr="00272610">
        <w:rPr>
          <w:sz w:val="24"/>
          <w:szCs w:val="24"/>
        </w:rPr>
        <w:t xml:space="preserve"> create a master list of resources and activities in each county for the program</w:t>
      </w:r>
      <w:r w:rsidR="008B4718" w:rsidRPr="00272610">
        <w:rPr>
          <w:sz w:val="24"/>
          <w:szCs w:val="24"/>
        </w:rPr>
        <w:t xml:space="preserve"> (Revise according to current availability of activities)</w:t>
      </w:r>
      <w:r w:rsidR="00681074" w:rsidRPr="00272610">
        <w:rPr>
          <w:sz w:val="24"/>
          <w:szCs w:val="24"/>
        </w:rPr>
        <w:t>.</w:t>
      </w:r>
    </w:p>
    <w:p w14:paraId="4A23FA27" w14:textId="77777777" w:rsidR="00DA59BE" w:rsidRPr="00272610" w:rsidRDefault="00DA59BE">
      <w:pPr>
        <w:pStyle w:val="BodyText2"/>
        <w:ind w:left="360"/>
        <w:rPr>
          <w:sz w:val="24"/>
          <w:szCs w:val="24"/>
        </w:rPr>
      </w:pPr>
    </w:p>
    <w:p w14:paraId="61407D69" w14:textId="77777777" w:rsidR="00DA59BE" w:rsidRPr="00272610" w:rsidRDefault="0064001D">
      <w:pPr>
        <w:pStyle w:val="BodyText2"/>
        <w:ind w:left="360"/>
        <w:rPr>
          <w:b/>
          <w:sz w:val="24"/>
          <w:szCs w:val="24"/>
        </w:rPr>
      </w:pPr>
      <w:r w:rsidRPr="00272610">
        <w:rPr>
          <w:b/>
          <w:sz w:val="24"/>
          <w:szCs w:val="24"/>
        </w:rPr>
        <w:t xml:space="preserve">GOAL:  </w:t>
      </w:r>
      <w:r w:rsidR="001252DE" w:rsidRPr="00272610">
        <w:rPr>
          <w:b/>
          <w:sz w:val="24"/>
          <w:szCs w:val="24"/>
        </w:rPr>
        <w:t>Analyze</w:t>
      </w:r>
      <w:r w:rsidRPr="00272610">
        <w:rPr>
          <w:b/>
          <w:sz w:val="24"/>
          <w:szCs w:val="24"/>
        </w:rPr>
        <w:t xml:space="preserve"> the </w:t>
      </w:r>
      <w:r w:rsidR="001252DE" w:rsidRPr="00272610">
        <w:rPr>
          <w:b/>
          <w:sz w:val="24"/>
          <w:szCs w:val="24"/>
        </w:rPr>
        <w:t xml:space="preserve">Long-Term Viability of the </w:t>
      </w:r>
      <w:r w:rsidRPr="00272610">
        <w:rPr>
          <w:b/>
          <w:sz w:val="24"/>
          <w:szCs w:val="24"/>
        </w:rPr>
        <w:t xml:space="preserve">Workshop </w:t>
      </w:r>
    </w:p>
    <w:p w14:paraId="02181DC8" w14:textId="3BE105BF" w:rsidR="0064001D" w:rsidRPr="00272610" w:rsidRDefault="0064001D">
      <w:pPr>
        <w:pStyle w:val="BodyText2"/>
        <w:ind w:left="360"/>
        <w:rPr>
          <w:sz w:val="24"/>
          <w:szCs w:val="24"/>
        </w:rPr>
      </w:pPr>
      <w:r w:rsidRPr="00272610">
        <w:rPr>
          <w:b/>
          <w:sz w:val="24"/>
          <w:szCs w:val="24"/>
        </w:rPr>
        <w:t>Objective A</w:t>
      </w:r>
      <w:r w:rsidR="00D812DA" w:rsidRPr="00272610">
        <w:rPr>
          <w:sz w:val="24"/>
          <w:szCs w:val="24"/>
        </w:rPr>
        <w:t xml:space="preserve">:  Continue to </w:t>
      </w:r>
      <w:r w:rsidR="007C3676" w:rsidRPr="00272610">
        <w:rPr>
          <w:sz w:val="24"/>
          <w:szCs w:val="24"/>
        </w:rPr>
        <w:t>employ a core group of workers who are productive and can work within Covid restriction guidelines</w:t>
      </w:r>
      <w:r w:rsidRPr="00272610">
        <w:rPr>
          <w:sz w:val="24"/>
          <w:szCs w:val="24"/>
        </w:rPr>
        <w:t>.</w:t>
      </w:r>
    </w:p>
    <w:p w14:paraId="723B4610" w14:textId="77777777" w:rsidR="0064001D" w:rsidRPr="00272610" w:rsidRDefault="0064001D">
      <w:pPr>
        <w:pStyle w:val="BodyText2"/>
        <w:ind w:left="360"/>
        <w:rPr>
          <w:sz w:val="24"/>
          <w:szCs w:val="24"/>
        </w:rPr>
      </w:pPr>
      <w:r w:rsidRPr="00272610">
        <w:rPr>
          <w:b/>
          <w:sz w:val="24"/>
          <w:szCs w:val="24"/>
        </w:rPr>
        <w:t>Objective B</w:t>
      </w:r>
      <w:r w:rsidRPr="00272610">
        <w:rPr>
          <w:sz w:val="24"/>
          <w:szCs w:val="24"/>
        </w:rPr>
        <w:t>:  Ensure all equipment is in good working condition.</w:t>
      </w:r>
    </w:p>
    <w:p w14:paraId="66FBCDCC" w14:textId="77777777" w:rsidR="0064001D" w:rsidRPr="00272610" w:rsidRDefault="0064001D">
      <w:pPr>
        <w:pStyle w:val="BodyText2"/>
        <w:ind w:left="360"/>
        <w:rPr>
          <w:sz w:val="24"/>
          <w:szCs w:val="24"/>
        </w:rPr>
      </w:pPr>
      <w:r w:rsidRPr="00272610">
        <w:rPr>
          <w:b/>
          <w:sz w:val="24"/>
          <w:szCs w:val="24"/>
        </w:rPr>
        <w:t>Objective C</w:t>
      </w:r>
      <w:r w:rsidRPr="00272610">
        <w:rPr>
          <w:sz w:val="24"/>
          <w:szCs w:val="24"/>
        </w:rPr>
        <w:t>:  Continue seeking jobs for individuals with a variety of skill levels.</w:t>
      </w:r>
    </w:p>
    <w:p w14:paraId="6512F0EF" w14:textId="77777777" w:rsidR="0064001D" w:rsidRPr="00272610" w:rsidRDefault="0064001D">
      <w:pPr>
        <w:pStyle w:val="BodyText2"/>
        <w:ind w:left="360"/>
        <w:rPr>
          <w:sz w:val="24"/>
          <w:szCs w:val="24"/>
        </w:rPr>
      </w:pPr>
      <w:r w:rsidRPr="00272610">
        <w:rPr>
          <w:b/>
          <w:sz w:val="24"/>
          <w:szCs w:val="24"/>
        </w:rPr>
        <w:t>Objective D</w:t>
      </w:r>
      <w:r w:rsidRPr="00272610">
        <w:rPr>
          <w:sz w:val="24"/>
          <w:szCs w:val="24"/>
        </w:rPr>
        <w:t xml:space="preserve">:  Ensure a good working relationship with businesses through open and responsive communication.  </w:t>
      </w:r>
    </w:p>
    <w:p w14:paraId="22B1FB42" w14:textId="081A8978" w:rsidR="0064001D" w:rsidRPr="00272610" w:rsidRDefault="0064001D">
      <w:pPr>
        <w:pStyle w:val="BodyText2"/>
        <w:ind w:left="360"/>
        <w:rPr>
          <w:sz w:val="24"/>
          <w:szCs w:val="24"/>
        </w:rPr>
      </w:pPr>
      <w:r w:rsidRPr="00272610">
        <w:rPr>
          <w:b/>
          <w:sz w:val="24"/>
          <w:szCs w:val="24"/>
        </w:rPr>
        <w:t>Objective E</w:t>
      </w:r>
      <w:r w:rsidRPr="00272610">
        <w:rPr>
          <w:sz w:val="24"/>
          <w:szCs w:val="24"/>
        </w:rPr>
        <w:t xml:space="preserve">:  </w:t>
      </w:r>
      <w:r w:rsidR="007C3676" w:rsidRPr="00272610">
        <w:rPr>
          <w:sz w:val="24"/>
          <w:szCs w:val="24"/>
        </w:rPr>
        <w:t>Maintain current</w:t>
      </w:r>
      <w:r w:rsidRPr="00272610">
        <w:rPr>
          <w:sz w:val="24"/>
          <w:szCs w:val="24"/>
        </w:rPr>
        <w:t xml:space="preserve"> contacts </w:t>
      </w:r>
      <w:r w:rsidR="007C3676" w:rsidRPr="00272610">
        <w:rPr>
          <w:sz w:val="24"/>
          <w:szCs w:val="24"/>
        </w:rPr>
        <w:t>and</w:t>
      </w:r>
      <w:r w:rsidRPr="00272610">
        <w:rPr>
          <w:sz w:val="24"/>
          <w:szCs w:val="24"/>
        </w:rPr>
        <w:t xml:space="preserve"> jobs available to individuals with a variety of skill levels.</w:t>
      </w:r>
    </w:p>
    <w:p w14:paraId="2100E52D" w14:textId="368C9487" w:rsidR="001252DE" w:rsidRPr="00272610" w:rsidRDefault="001252DE">
      <w:pPr>
        <w:pStyle w:val="BodyText2"/>
        <w:ind w:left="360"/>
        <w:rPr>
          <w:sz w:val="24"/>
          <w:szCs w:val="24"/>
        </w:rPr>
      </w:pPr>
      <w:r w:rsidRPr="00272610">
        <w:rPr>
          <w:b/>
          <w:sz w:val="24"/>
          <w:szCs w:val="24"/>
        </w:rPr>
        <w:t>Objective F</w:t>
      </w:r>
      <w:r w:rsidRPr="00272610">
        <w:rPr>
          <w:sz w:val="24"/>
          <w:szCs w:val="24"/>
        </w:rPr>
        <w:t>:</w:t>
      </w:r>
      <w:r w:rsidR="00681074" w:rsidRPr="00272610">
        <w:rPr>
          <w:sz w:val="24"/>
          <w:szCs w:val="24"/>
        </w:rPr>
        <w:t xml:space="preserve">  Continue scheduling </w:t>
      </w:r>
      <w:r w:rsidRPr="00272610">
        <w:rPr>
          <w:sz w:val="24"/>
          <w:szCs w:val="24"/>
        </w:rPr>
        <w:t xml:space="preserve">the required </w:t>
      </w:r>
      <w:r w:rsidR="0004243A" w:rsidRPr="00272610">
        <w:rPr>
          <w:sz w:val="24"/>
          <w:szCs w:val="24"/>
        </w:rPr>
        <w:t>career counseling per the federal Workforce Innovations and Opportunities Act</w:t>
      </w:r>
      <w:r w:rsidR="007C3676" w:rsidRPr="00272610">
        <w:rPr>
          <w:sz w:val="24"/>
          <w:szCs w:val="24"/>
        </w:rPr>
        <w:t xml:space="preserve"> (WIOA) with the MRS Counselor.</w:t>
      </w:r>
    </w:p>
    <w:p w14:paraId="3A64ACCA" w14:textId="1F40DEB9" w:rsidR="0004243A" w:rsidRPr="00272610" w:rsidRDefault="0004243A">
      <w:pPr>
        <w:pStyle w:val="BodyText2"/>
        <w:ind w:left="360"/>
        <w:rPr>
          <w:sz w:val="24"/>
          <w:szCs w:val="24"/>
        </w:rPr>
      </w:pPr>
      <w:r w:rsidRPr="00272610">
        <w:rPr>
          <w:b/>
          <w:sz w:val="24"/>
          <w:szCs w:val="24"/>
        </w:rPr>
        <w:t>Objective G</w:t>
      </w:r>
      <w:r w:rsidRPr="00272610">
        <w:rPr>
          <w:sz w:val="24"/>
          <w:szCs w:val="24"/>
        </w:rPr>
        <w:t>:</w:t>
      </w:r>
      <w:r w:rsidR="00D812DA" w:rsidRPr="00272610">
        <w:rPr>
          <w:sz w:val="24"/>
          <w:szCs w:val="24"/>
        </w:rPr>
        <w:t xml:space="preserve"> </w:t>
      </w:r>
      <w:r w:rsidR="00681074" w:rsidRPr="00272610">
        <w:rPr>
          <w:sz w:val="24"/>
          <w:szCs w:val="24"/>
        </w:rPr>
        <w:t xml:space="preserve"> Continue monitoring the benefit o</w:t>
      </w:r>
      <w:r w:rsidRPr="00272610">
        <w:rPr>
          <w:sz w:val="24"/>
          <w:szCs w:val="24"/>
        </w:rPr>
        <w:t>f maintaining the 14c certificate (sub</w:t>
      </w:r>
      <w:r w:rsidR="00681074" w:rsidRPr="00272610">
        <w:rPr>
          <w:sz w:val="24"/>
          <w:szCs w:val="24"/>
        </w:rPr>
        <w:t>-minimum wage certificate) for the organization</w:t>
      </w:r>
      <w:r w:rsidR="00D812DA" w:rsidRPr="00272610">
        <w:rPr>
          <w:sz w:val="24"/>
          <w:szCs w:val="24"/>
        </w:rPr>
        <w:t>.</w:t>
      </w:r>
      <w:r w:rsidR="00681074" w:rsidRPr="00272610">
        <w:rPr>
          <w:sz w:val="24"/>
          <w:szCs w:val="24"/>
        </w:rPr>
        <w:t xml:space="preserve">  </w:t>
      </w:r>
      <w:r w:rsidR="007C3676" w:rsidRPr="00272610">
        <w:rPr>
          <w:sz w:val="24"/>
          <w:szCs w:val="24"/>
        </w:rPr>
        <w:t>Legislation exists</w:t>
      </w:r>
      <w:r w:rsidR="00681074" w:rsidRPr="00272610">
        <w:rPr>
          <w:sz w:val="24"/>
          <w:szCs w:val="24"/>
        </w:rPr>
        <w:t xml:space="preserve"> to </w:t>
      </w:r>
      <w:r w:rsidR="007C3676" w:rsidRPr="00272610">
        <w:rPr>
          <w:sz w:val="24"/>
          <w:szCs w:val="24"/>
        </w:rPr>
        <w:t>phas</w:t>
      </w:r>
      <w:r w:rsidR="00681074" w:rsidRPr="00272610">
        <w:rPr>
          <w:sz w:val="24"/>
          <w:szCs w:val="24"/>
        </w:rPr>
        <w:t>e</w:t>
      </w:r>
      <w:r w:rsidR="007C3676" w:rsidRPr="00272610">
        <w:rPr>
          <w:sz w:val="24"/>
          <w:szCs w:val="24"/>
        </w:rPr>
        <w:t xml:space="preserve"> out</w:t>
      </w:r>
      <w:r w:rsidR="00681074" w:rsidRPr="00272610">
        <w:rPr>
          <w:sz w:val="24"/>
          <w:szCs w:val="24"/>
        </w:rPr>
        <w:t xml:space="preserve"> </w:t>
      </w:r>
      <w:r w:rsidR="007C3676" w:rsidRPr="00272610">
        <w:rPr>
          <w:sz w:val="24"/>
          <w:szCs w:val="24"/>
        </w:rPr>
        <w:t>subminimum wage employment over the next f</w:t>
      </w:r>
      <w:r w:rsidR="00240168">
        <w:rPr>
          <w:sz w:val="24"/>
          <w:szCs w:val="24"/>
        </w:rPr>
        <w:t>our</w:t>
      </w:r>
      <w:r w:rsidR="007C3676" w:rsidRPr="00272610">
        <w:rPr>
          <w:sz w:val="24"/>
          <w:szCs w:val="24"/>
        </w:rPr>
        <w:t xml:space="preserve"> years</w:t>
      </w:r>
      <w:r w:rsidR="00681074" w:rsidRPr="00272610">
        <w:rPr>
          <w:sz w:val="24"/>
          <w:szCs w:val="24"/>
        </w:rPr>
        <w:t>.</w:t>
      </w:r>
      <w:r w:rsidR="00D812DA" w:rsidRPr="00272610">
        <w:rPr>
          <w:sz w:val="24"/>
          <w:szCs w:val="24"/>
        </w:rPr>
        <w:t xml:space="preserve">  </w:t>
      </w:r>
    </w:p>
    <w:p w14:paraId="43459920" w14:textId="0FA7311F" w:rsidR="0004243A" w:rsidRPr="00272610" w:rsidRDefault="0004243A">
      <w:pPr>
        <w:pStyle w:val="BodyText2"/>
        <w:ind w:left="360"/>
        <w:rPr>
          <w:sz w:val="24"/>
          <w:szCs w:val="24"/>
        </w:rPr>
      </w:pPr>
      <w:r w:rsidRPr="00272610">
        <w:rPr>
          <w:b/>
          <w:sz w:val="24"/>
          <w:szCs w:val="24"/>
        </w:rPr>
        <w:t>Objective H</w:t>
      </w:r>
      <w:r w:rsidRPr="00272610">
        <w:rPr>
          <w:sz w:val="24"/>
          <w:szCs w:val="24"/>
        </w:rPr>
        <w:t>:  Ensure full compliance with the Department of Labor (DOL) relative to sub-minimum wage requirements.</w:t>
      </w:r>
    </w:p>
    <w:p w14:paraId="60102F00" w14:textId="205C7A67" w:rsidR="00681074" w:rsidRPr="00272610" w:rsidRDefault="00681074">
      <w:pPr>
        <w:pStyle w:val="BodyText2"/>
        <w:ind w:left="360"/>
        <w:rPr>
          <w:sz w:val="24"/>
          <w:szCs w:val="24"/>
        </w:rPr>
      </w:pPr>
      <w:r w:rsidRPr="00272610">
        <w:rPr>
          <w:b/>
          <w:sz w:val="24"/>
          <w:szCs w:val="24"/>
        </w:rPr>
        <w:t>Objective I</w:t>
      </w:r>
      <w:r w:rsidRPr="00272610">
        <w:rPr>
          <w:sz w:val="24"/>
          <w:szCs w:val="24"/>
        </w:rPr>
        <w:t xml:space="preserve">:  </w:t>
      </w:r>
      <w:r w:rsidR="007C3676" w:rsidRPr="00272610">
        <w:rPr>
          <w:sz w:val="24"/>
          <w:szCs w:val="24"/>
        </w:rPr>
        <w:t>Encourage workshop applicants to explore competitive community employment</w:t>
      </w:r>
      <w:r w:rsidR="00FB4635" w:rsidRPr="00272610">
        <w:rPr>
          <w:sz w:val="24"/>
          <w:szCs w:val="24"/>
        </w:rPr>
        <w:t>.</w:t>
      </w:r>
      <w:r w:rsidR="007C3676" w:rsidRPr="00272610">
        <w:rPr>
          <w:sz w:val="24"/>
          <w:szCs w:val="24"/>
        </w:rPr>
        <w:t xml:space="preserve">  New hires must receive the career counseling prior to beginning in the workshop.</w:t>
      </w:r>
      <w:r w:rsidR="00240168">
        <w:rPr>
          <w:sz w:val="24"/>
          <w:szCs w:val="24"/>
        </w:rPr>
        <w:t xml:space="preserve"> The Program Excellence Advocate will have more in-depth conversations with those who express interest in community employment in an effort to prepare more people for the eventual discontinuation of the 14(c) Certificate program.</w:t>
      </w:r>
    </w:p>
    <w:p w14:paraId="67E7ECB0" w14:textId="77777777" w:rsidR="0064001D" w:rsidRPr="00272610" w:rsidRDefault="0064001D" w:rsidP="0064001D">
      <w:pPr>
        <w:pStyle w:val="BodyText2"/>
        <w:rPr>
          <w:sz w:val="24"/>
          <w:szCs w:val="24"/>
        </w:rPr>
      </w:pPr>
    </w:p>
    <w:p w14:paraId="47700609" w14:textId="77777777" w:rsidR="00281232" w:rsidRPr="00272610" w:rsidRDefault="00281232" w:rsidP="0094427F">
      <w:pPr>
        <w:pStyle w:val="BodyText2"/>
        <w:rPr>
          <w:b/>
          <w:sz w:val="24"/>
          <w:szCs w:val="24"/>
          <w:u w:val="single"/>
        </w:rPr>
      </w:pPr>
    </w:p>
    <w:p w14:paraId="2FA468E7" w14:textId="77777777" w:rsidR="00F70788" w:rsidRPr="00272610" w:rsidRDefault="00422D8E">
      <w:pPr>
        <w:pStyle w:val="BodyText2"/>
        <w:ind w:left="360"/>
        <w:rPr>
          <w:b/>
          <w:sz w:val="24"/>
          <w:szCs w:val="24"/>
          <w:u w:val="single"/>
        </w:rPr>
      </w:pPr>
      <w:r w:rsidRPr="00272610">
        <w:rPr>
          <w:b/>
          <w:sz w:val="24"/>
          <w:szCs w:val="24"/>
          <w:u w:val="single"/>
        </w:rPr>
        <w:t>Administrative</w:t>
      </w:r>
    </w:p>
    <w:p w14:paraId="51593365" w14:textId="67BF6277" w:rsidR="00422D8E" w:rsidRPr="00272610" w:rsidRDefault="00855894" w:rsidP="00422D8E">
      <w:pPr>
        <w:pStyle w:val="BodyText2"/>
        <w:ind w:firstLine="360"/>
        <w:rPr>
          <w:b/>
          <w:sz w:val="24"/>
          <w:szCs w:val="24"/>
        </w:rPr>
      </w:pPr>
      <w:r w:rsidRPr="00272610">
        <w:rPr>
          <w:b/>
          <w:sz w:val="24"/>
          <w:szCs w:val="24"/>
        </w:rPr>
        <w:t xml:space="preserve">GOAL: </w:t>
      </w:r>
      <w:r w:rsidR="009655BD">
        <w:rPr>
          <w:b/>
          <w:sz w:val="24"/>
          <w:szCs w:val="24"/>
        </w:rPr>
        <w:t>Maintain</w:t>
      </w:r>
      <w:r w:rsidRPr="00272610">
        <w:rPr>
          <w:b/>
          <w:sz w:val="24"/>
          <w:szCs w:val="24"/>
        </w:rPr>
        <w:t xml:space="preserve"> Strong </w:t>
      </w:r>
      <w:r w:rsidR="00422D8E" w:rsidRPr="00272610">
        <w:rPr>
          <w:b/>
          <w:sz w:val="24"/>
          <w:szCs w:val="24"/>
        </w:rPr>
        <w:t>Leadership</w:t>
      </w:r>
    </w:p>
    <w:p w14:paraId="66157C7C" w14:textId="77777777" w:rsidR="00422D8E" w:rsidRPr="00272610" w:rsidRDefault="00450ABD">
      <w:pPr>
        <w:pStyle w:val="BodyText2"/>
        <w:ind w:left="360"/>
        <w:rPr>
          <w:sz w:val="24"/>
          <w:szCs w:val="24"/>
        </w:rPr>
      </w:pPr>
      <w:r w:rsidRPr="00272610">
        <w:rPr>
          <w:b/>
          <w:sz w:val="24"/>
          <w:szCs w:val="24"/>
        </w:rPr>
        <w:t>Objective A</w:t>
      </w:r>
      <w:r w:rsidRPr="00272610">
        <w:rPr>
          <w:sz w:val="24"/>
          <w:szCs w:val="24"/>
        </w:rPr>
        <w:t xml:space="preserve">:  </w:t>
      </w:r>
      <w:r w:rsidR="00FC6005" w:rsidRPr="00272610">
        <w:rPr>
          <w:sz w:val="24"/>
          <w:szCs w:val="24"/>
        </w:rPr>
        <w:t>The Executive and County Directors will m</w:t>
      </w:r>
      <w:r w:rsidR="00A64B86" w:rsidRPr="00272610">
        <w:rPr>
          <w:sz w:val="24"/>
          <w:szCs w:val="24"/>
        </w:rPr>
        <w:t>aintain</w:t>
      </w:r>
      <w:r w:rsidR="00422D8E" w:rsidRPr="00272610">
        <w:rPr>
          <w:sz w:val="24"/>
          <w:szCs w:val="24"/>
        </w:rPr>
        <w:t xml:space="preserve"> positive working relationships with</w:t>
      </w:r>
      <w:r w:rsidRPr="00272610">
        <w:rPr>
          <w:sz w:val="24"/>
          <w:szCs w:val="24"/>
        </w:rPr>
        <w:t xml:space="preserve"> prog</w:t>
      </w:r>
      <w:r w:rsidR="00A64B86" w:rsidRPr="00272610">
        <w:rPr>
          <w:sz w:val="24"/>
          <w:szCs w:val="24"/>
        </w:rPr>
        <w:t>ram supervisors in both counties</w:t>
      </w:r>
      <w:r w:rsidRPr="00272610">
        <w:rPr>
          <w:sz w:val="24"/>
          <w:szCs w:val="24"/>
        </w:rPr>
        <w:t xml:space="preserve"> by demonstrating an interest in each program, highlighting positive attributes and achievements, and maintaining accessibility.</w:t>
      </w:r>
      <w:r w:rsidR="00422D8E" w:rsidRPr="00272610">
        <w:rPr>
          <w:sz w:val="24"/>
          <w:szCs w:val="24"/>
        </w:rPr>
        <w:t xml:space="preserve"> </w:t>
      </w:r>
    </w:p>
    <w:p w14:paraId="6155963C" w14:textId="77777777" w:rsidR="0018407F" w:rsidRPr="00272610" w:rsidRDefault="00450ABD">
      <w:pPr>
        <w:pStyle w:val="BodyText2"/>
        <w:ind w:left="360"/>
        <w:rPr>
          <w:sz w:val="24"/>
          <w:szCs w:val="24"/>
        </w:rPr>
      </w:pPr>
      <w:r w:rsidRPr="00272610">
        <w:rPr>
          <w:b/>
          <w:sz w:val="24"/>
          <w:szCs w:val="24"/>
        </w:rPr>
        <w:t xml:space="preserve">Objective </w:t>
      </w:r>
      <w:r w:rsidR="00A64B86" w:rsidRPr="00272610">
        <w:rPr>
          <w:b/>
          <w:sz w:val="24"/>
          <w:szCs w:val="24"/>
        </w:rPr>
        <w:t>B</w:t>
      </w:r>
      <w:r w:rsidR="004E67B1" w:rsidRPr="00272610">
        <w:rPr>
          <w:sz w:val="24"/>
          <w:szCs w:val="24"/>
        </w:rPr>
        <w:t>:  Promote a positive</w:t>
      </w:r>
      <w:r w:rsidRPr="00272610">
        <w:rPr>
          <w:sz w:val="24"/>
          <w:szCs w:val="24"/>
        </w:rPr>
        <w:t xml:space="preserve"> working environment at all levels.  Each administrative member will</w:t>
      </w:r>
      <w:r w:rsidR="0018407F" w:rsidRPr="00272610">
        <w:rPr>
          <w:sz w:val="24"/>
          <w:szCs w:val="24"/>
        </w:rPr>
        <w:t xml:space="preserve"> work on their own personal approach</w:t>
      </w:r>
      <w:r w:rsidRPr="00272610">
        <w:rPr>
          <w:sz w:val="24"/>
          <w:szCs w:val="24"/>
        </w:rPr>
        <w:t xml:space="preserve"> to promote </w:t>
      </w:r>
      <w:r w:rsidR="0018407F" w:rsidRPr="00272610">
        <w:rPr>
          <w:sz w:val="24"/>
          <w:szCs w:val="24"/>
        </w:rPr>
        <w:t>positivity amongst employees by</w:t>
      </w:r>
      <w:r w:rsidRPr="00272610">
        <w:rPr>
          <w:sz w:val="24"/>
          <w:szCs w:val="24"/>
        </w:rPr>
        <w:t xml:space="preserve"> being supportive and acknowledging</w:t>
      </w:r>
      <w:r w:rsidR="0018407F" w:rsidRPr="00272610">
        <w:rPr>
          <w:sz w:val="24"/>
          <w:szCs w:val="24"/>
        </w:rPr>
        <w:t xml:space="preserve"> the work people do on a regular basis.</w:t>
      </w:r>
    </w:p>
    <w:p w14:paraId="2B7158EF" w14:textId="085A2A93" w:rsidR="00450ABD" w:rsidRPr="00272610" w:rsidRDefault="0018407F">
      <w:pPr>
        <w:pStyle w:val="BodyText2"/>
        <w:ind w:left="360"/>
        <w:rPr>
          <w:sz w:val="24"/>
          <w:szCs w:val="24"/>
        </w:rPr>
      </w:pPr>
      <w:r w:rsidRPr="00272610">
        <w:rPr>
          <w:b/>
          <w:sz w:val="24"/>
          <w:szCs w:val="24"/>
        </w:rPr>
        <w:t xml:space="preserve">Objective </w:t>
      </w:r>
      <w:r w:rsidR="00A64B86" w:rsidRPr="00272610">
        <w:rPr>
          <w:b/>
          <w:sz w:val="24"/>
          <w:szCs w:val="24"/>
        </w:rPr>
        <w:t>C</w:t>
      </w:r>
      <w:r w:rsidR="00855894" w:rsidRPr="00272610">
        <w:rPr>
          <w:sz w:val="24"/>
          <w:szCs w:val="24"/>
        </w:rPr>
        <w:t>:  Each County Director will continue frequent communication with each other and the Executive Director to ensure needed training and</w:t>
      </w:r>
      <w:r w:rsidR="008878D8" w:rsidRPr="00272610">
        <w:rPr>
          <w:sz w:val="24"/>
          <w:szCs w:val="24"/>
        </w:rPr>
        <w:t xml:space="preserve"> support to fulfill their roles, and to operate as a cohesive unit.</w:t>
      </w:r>
      <w:r w:rsidRPr="00272610">
        <w:rPr>
          <w:sz w:val="24"/>
          <w:szCs w:val="24"/>
        </w:rPr>
        <w:t xml:space="preserve"> </w:t>
      </w:r>
      <w:r w:rsidR="00450ABD" w:rsidRPr="00272610">
        <w:rPr>
          <w:sz w:val="24"/>
          <w:szCs w:val="24"/>
        </w:rPr>
        <w:t xml:space="preserve">  </w:t>
      </w:r>
    </w:p>
    <w:p w14:paraId="366D9A32" w14:textId="4EF8A1DD" w:rsidR="00F70788" w:rsidRPr="00272610" w:rsidRDefault="0018407F">
      <w:pPr>
        <w:pStyle w:val="BodyText2"/>
        <w:ind w:left="360"/>
        <w:rPr>
          <w:sz w:val="24"/>
          <w:szCs w:val="24"/>
        </w:rPr>
      </w:pPr>
      <w:r w:rsidRPr="00272610">
        <w:rPr>
          <w:b/>
          <w:sz w:val="24"/>
          <w:szCs w:val="24"/>
        </w:rPr>
        <w:t xml:space="preserve">Objective </w:t>
      </w:r>
      <w:r w:rsidR="00A64B86" w:rsidRPr="00272610">
        <w:rPr>
          <w:b/>
          <w:sz w:val="24"/>
          <w:szCs w:val="24"/>
        </w:rPr>
        <w:t>D</w:t>
      </w:r>
      <w:r w:rsidRPr="00272610">
        <w:rPr>
          <w:sz w:val="24"/>
          <w:szCs w:val="24"/>
        </w:rPr>
        <w:t xml:space="preserve">:  Attend relevant conferences and </w:t>
      </w:r>
      <w:r w:rsidR="004E67B1" w:rsidRPr="00272610">
        <w:rPr>
          <w:sz w:val="24"/>
          <w:szCs w:val="24"/>
        </w:rPr>
        <w:t xml:space="preserve">association </w:t>
      </w:r>
      <w:r w:rsidRPr="00272610">
        <w:rPr>
          <w:sz w:val="24"/>
          <w:szCs w:val="24"/>
        </w:rPr>
        <w:t>meetings to build knowledge base and network of peers</w:t>
      </w:r>
      <w:r w:rsidR="00272610">
        <w:rPr>
          <w:sz w:val="24"/>
          <w:szCs w:val="24"/>
        </w:rPr>
        <w:t xml:space="preserve"> as Covid restrictions continue to lift</w:t>
      </w:r>
      <w:r w:rsidRPr="00272610">
        <w:rPr>
          <w:sz w:val="24"/>
          <w:szCs w:val="24"/>
        </w:rPr>
        <w:t>.</w:t>
      </w:r>
    </w:p>
    <w:p w14:paraId="25C1540C" w14:textId="77777777" w:rsidR="002154CF" w:rsidRPr="00272610" w:rsidRDefault="00080A93" w:rsidP="00855894">
      <w:pPr>
        <w:pStyle w:val="BodyText2"/>
        <w:ind w:left="360"/>
        <w:rPr>
          <w:sz w:val="24"/>
          <w:szCs w:val="24"/>
        </w:rPr>
      </w:pPr>
      <w:r w:rsidRPr="00272610">
        <w:rPr>
          <w:b/>
          <w:sz w:val="24"/>
          <w:szCs w:val="24"/>
        </w:rPr>
        <w:t>Objective</w:t>
      </w:r>
      <w:r w:rsidRPr="00272610">
        <w:rPr>
          <w:sz w:val="24"/>
          <w:szCs w:val="24"/>
        </w:rPr>
        <w:t xml:space="preserve"> </w:t>
      </w:r>
      <w:r w:rsidR="00A64B86" w:rsidRPr="00272610">
        <w:rPr>
          <w:b/>
          <w:sz w:val="24"/>
          <w:szCs w:val="24"/>
        </w:rPr>
        <w:t>E</w:t>
      </w:r>
      <w:r w:rsidRPr="00272610">
        <w:rPr>
          <w:sz w:val="24"/>
          <w:szCs w:val="24"/>
        </w:rPr>
        <w:t>:  Hold Board of Directors meetings on a regular basis to ensur</w:t>
      </w:r>
      <w:r w:rsidR="004E67B1" w:rsidRPr="00272610">
        <w:rPr>
          <w:sz w:val="24"/>
          <w:szCs w:val="24"/>
        </w:rPr>
        <w:t>e an exchange of information and u</w:t>
      </w:r>
      <w:r w:rsidRPr="00272610">
        <w:rPr>
          <w:sz w:val="24"/>
          <w:szCs w:val="24"/>
        </w:rPr>
        <w:t>tilize input from Board member</w:t>
      </w:r>
      <w:r w:rsidR="002154CF" w:rsidRPr="00272610">
        <w:rPr>
          <w:sz w:val="24"/>
          <w:szCs w:val="24"/>
        </w:rPr>
        <w:t>s</w:t>
      </w:r>
      <w:r w:rsidR="00451272" w:rsidRPr="00272610">
        <w:rPr>
          <w:sz w:val="24"/>
          <w:szCs w:val="24"/>
        </w:rPr>
        <w:t>.</w:t>
      </w:r>
      <w:r w:rsidR="0084081D" w:rsidRPr="00272610">
        <w:rPr>
          <w:sz w:val="24"/>
          <w:szCs w:val="24"/>
        </w:rPr>
        <w:t xml:space="preserve"> </w:t>
      </w:r>
      <w:r w:rsidR="004D16B3" w:rsidRPr="00272610">
        <w:rPr>
          <w:sz w:val="24"/>
          <w:szCs w:val="24"/>
        </w:rPr>
        <w:t>The Executive Director will continue to provide the Board with regular updates via email between meeting dates.</w:t>
      </w:r>
      <w:r w:rsidR="0084081D" w:rsidRPr="00272610">
        <w:rPr>
          <w:sz w:val="24"/>
          <w:szCs w:val="24"/>
        </w:rPr>
        <w:t xml:space="preserve"> </w:t>
      </w:r>
    </w:p>
    <w:p w14:paraId="04C208B6" w14:textId="2127D8F9" w:rsidR="00276F16" w:rsidRPr="00272610" w:rsidRDefault="002154CF">
      <w:pPr>
        <w:pStyle w:val="BodyText2"/>
        <w:ind w:left="360"/>
        <w:rPr>
          <w:sz w:val="24"/>
          <w:szCs w:val="24"/>
        </w:rPr>
      </w:pPr>
      <w:r w:rsidRPr="00272610">
        <w:rPr>
          <w:b/>
          <w:sz w:val="24"/>
          <w:szCs w:val="24"/>
        </w:rPr>
        <w:t xml:space="preserve">Objective </w:t>
      </w:r>
      <w:r w:rsidR="00D25287" w:rsidRPr="00272610">
        <w:rPr>
          <w:b/>
          <w:sz w:val="24"/>
          <w:szCs w:val="24"/>
        </w:rPr>
        <w:t>F</w:t>
      </w:r>
      <w:r w:rsidRPr="00272610">
        <w:rPr>
          <w:sz w:val="24"/>
          <w:szCs w:val="24"/>
        </w:rPr>
        <w:t xml:space="preserve">:  </w:t>
      </w:r>
      <w:r w:rsidR="0084081D" w:rsidRPr="00272610">
        <w:rPr>
          <w:sz w:val="24"/>
          <w:szCs w:val="24"/>
        </w:rPr>
        <w:t>E</w:t>
      </w:r>
      <w:r w:rsidR="00855894" w:rsidRPr="00272610">
        <w:rPr>
          <w:sz w:val="24"/>
          <w:szCs w:val="24"/>
        </w:rPr>
        <w:t xml:space="preserve">nsure </w:t>
      </w:r>
      <w:r w:rsidR="0084081D" w:rsidRPr="00272610">
        <w:rPr>
          <w:sz w:val="24"/>
          <w:szCs w:val="24"/>
        </w:rPr>
        <w:t>the</w:t>
      </w:r>
      <w:r w:rsidRPr="00272610">
        <w:rPr>
          <w:sz w:val="24"/>
          <w:szCs w:val="24"/>
        </w:rPr>
        <w:t xml:space="preserve"> </w:t>
      </w:r>
      <w:r w:rsidR="0084081D" w:rsidRPr="00272610">
        <w:rPr>
          <w:sz w:val="24"/>
          <w:szCs w:val="24"/>
        </w:rPr>
        <w:t>Financial Controller</w:t>
      </w:r>
      <w:r w:rsidRPr="00272610">
        <w:rPr>
          <w:sz w:val="24"/>
          <w:szCs w:val="24"/>
        </w:rPr>
        <w:t xml:space="preserve"> </w:t>
      </w:r>
      <w:r w:rsidR="00FE64FB" w:rsidRPr="00272610">
        <w:rPr>
          <w:sz w:val="24"/>
          <w:szCs w:val="24"/>
        </w:rPr>
        <w:t>and Executive Director maintain</w:t>
      </w:r>
      <w:r w:rsidR="00276F16" w:rsidRPr="00272610">
        <w:rPr>
          <w:sz w:val="24"/>
          <w:szCs w:val="24"/>
        </w:rPr>
        <w:t xml:space="preserve"> open and frequent communication with </w:t>
      </w:r>
      <w:r w:rsidR="00FE64FB" w:rsidRPr="00272610">
        <w:rPr>
          <w:sz w:val="24"/>
          <w:szCs w:val="24"/>
        </w:rPr>
        <w:t>each other and the Board</w:t>
      </w:r>
      <w:r w:rsidR="00276F16" w:rsidRPr="00272610">
        <w:rPr>
          <w:sz w:val="24"/>
          <w:szCs w:val="24"/>
        </w:rPr>
        <w:t>.</w:t>
      </w:r>
    </w:p>
    <w:p w14:paraId="22D4D203" w14:textId="14724497" w:rsidR="0047277B" w:rsidRPr="00272610" w:rsidRDefault="00276F16">
      <w:pPr>
        <w:pStyle w:val="BodyText2"/>
        <w:ind w:left="360"/>
        <w:rPr>
          <w:sz w:val="24"/>
          <w:szCs w:val="24"/>
        </w:rPr>
      </w:pPr>
      <w:r w:rsidRPr="00272610">
        <w:rPr>
          <w:b/>
          <w:sz w:val="24"/>
          <w:szCs w:val="24"/>
        </w:rPr>
        <w:t xml:space="preserve">Objective </w:t>
      </w:r>
      <w:r w:rsidR="00D25287" w:rsidRPr="00272610">
        <w:rPr>
          <w:b/>
          <w:sz w:val="24"/>
          <w:szCs w:val="24"/>
        </w:rPr>
        <w:t>G</w:t>
      </w:r>
      <w:r w:rsidRPr="00272610">
        <w:rPr>
          <w:sz w:val="24"/>
          <w:szCs w:val="24"/>
        </w:rPr>
        <w:t xml:space="preserve">:  Conduct Administrative meetings </w:t>
      </w:r>
      <w:r w:rsidR="00FE64FB" w:rsidRPr="00272610">
        <w:rPr>
          <w:sz w:val="24"/>
          <w:szCs w:val="24"/>
        </w:rPr>
        <w:t>as needed</w:t>
      </w:r>
      <w:r w:rsidRPr="00272610">
        <w:rPr>
          <w:sz w:val="24"/>
          <w:szCs w:val="24"/>
        </w:rPr>
        <w:t>.</w:t>
      </w:r>
      <w:r w:rsidR="00FE64FB" w:rsidRPr="00272610">
        <w:rPr>
          <w:sz w:val="24"/>
          <w:szCs w:val="24"/>
        </w:rPr>
        <w:t xml:space="preserve">  Utilize email and conference calls, when possible, to promote efficiency.</w:t>
      </w:r>
      <w:r w:rsidR="0084081D" w:rsidRPr="00272610">
        <w:rPr>
          <w:sz w:val="24"/>
          <w:szCs w:val="24"/>
        </w:rPr>
        <w:t xml:space="preserve"> </w:t>
      </w:r>
    </w:p>
    <w:p w14:paraId="598970CA" w14:textId="7D2067D0" w:rsidR="006B1FA7" w:rsidRPr="00272610" w:rsidRDefault="006B1FA7" w:rsidP="006B1FA7">
      <w:pPr>
        <w:pStyle w:val="BodyText2"/>
        <w:ind w:left="360"/>
        <w:rPr>
          <w:sz w:val="24"/>
          <w:szCs w:val="24"/>
        </w:rPr>
      </w:pPr>
      <w:r w:rsidRPr="00272610">
        <w:rPr>
          <w:b/>
          <w:sz w:val="24"/>
          <w:szCs w:val="24"/>
        </w:rPr>
        <w:t xml:space="preserve">Objective </w:t>
      </w:r>
      <w:r w:rsidR="00D25287" w:rsidRPr="00272610">
        <w:rPr>
          <w:b/>
          <w:sz w:val="24"/>
          <w:szCs w:val="24"/>
        </w:rPr>
        <w:t>H</w:t>
      </w:r>
      <w:r w:rsidRPr="00272610">
        <w:rPr>
          <w:sz w:val="24"/>
          <w:szCs w:val="24"/>
        </w:rPr>
        <w:t>:  Continue training and providing appropriate work tasks to the Program Excellence Advocate who will promote adherence to program standards, assist with updating written materials as needed, and complete tasks that promote quality services.</w:t>
      </w:r>
    </w:p>
    <w:p w14:paraId="5F3B97AA" w14:textId="78B16DB4" w:rsidR="00FE64FB" w:rsidRPr="00272610" w:rsidRDefault="00FE64FB" w:rsidP="006B1FA7">
      <w:pPr>
        <w:pStyle w:val="BodyText2"/>
        <w:ind w:left="360"/>
        <w:rPr>
          <w:sz w:val="24"/>
          <w:szCs w:val="24"/>
        </w:rPr>
      </w:pPr>
      <w:r w:rsidRPr="00272610">
        <w:rPr>
          <w:b/>
          <w:sz w:val="24"/>
          <w:szCs w:val="24"/>
        </w:rPr>
        <w:t>Objective I</w:t>
      </w:r>
      <w:r w:rsidRPr="00272610">
        <w:rPr>
          <w:sz w:val="24"/>
          <w:szCs w:val="24"/>
        </w:rPr>
        <w:t xml:space="preserve">:  </w:t>
      </w:r>
      <w:r w:rsidR="00253F52">
        <w:rPr>
          <w:sz w:val="24"/>
          <w:szCs w:val="24"/>
        </w:rPr>
        <w:t>S</w:t>
      </w:r>
      <w:r w:rsidRPr="00272610">
        <w:rPr>
          <w:sz w:val="24"/>
          <w:szCs w:val="24"/>
        </w:rPr>
        <w:t>chedule</w:t>
      </w:r>
      <w:r w:rsidR="00253F52">
        <w:rPr>
          <w:sz w:val="24"/>
          <w:szCs w:val="24"/>
        </w:rPr>
        <w:t xml:space="preserve"> two</w:t>
      </w:r>
      <w:r w:rsidRPr="00272610">
        <w:rPr>
          <w:sz w:val="24"/>
          <w:szCs w:val="24"/>
        </w:rPr>
        <w:t xml:space="preserve"> Joint County Meetings with all Administrative and Home/Program supervisors.</w:t>
      </w:r>
    </w:p>
    <w:p w14:paraId="39C85A7E" w14:textId="6F685CAA" w:rsidR="00FE64FB" w:rsidRPr="00272610" w:rsidRDefault="00FE64FB" w:rsidP="006B1FA7">
      <w:pPr>
        <w:pStyle w:val="BodyText2"/>
        <w:ind w:left="360"/>
        <w:rPr>
          <w:sz w:val="24"/>
          <w:szCs w:val="24"/>
        </w:rPr>
      </w:pPr>
      <w:r w:rsidRPr="00272610">
        <w:rPr>
          <w:b/>
          <w:sz w:val="24"/>
          <w:szCs w:val="24"/>
        </w:rPr>
        <w:t>Objective J</w:t>
      </w:r>
      <w:r w:rsidRPr="00272610">
        <w:rPr>
          <w:sz w:val="24"/>
          <w:szCs w:val="24"/>
        </w:rPr>
        <w:t>:  Explore options for an Appreciation or fun day for Home and Program Supervisors</w:t>
      </w:r>
      <w:r w:rsidR="00253F52">
        <w:rPr>
          <w:sz w:val="24"/>
          <w:szCs w:val="24"/>
        </w:rPr>
        <w:t xml:space="preserve"> when the staffing shortage is not as severe</w:t>
      </w:r>
      <w:r w:rsidRPr="00272610">
        <w:rPr>
          <w:sz w:val="24"/>
          <w:szCs w:val="24"/>
        </w:rPr>
        <w:t>.</w:t>
      </w:r>
      <w:r w:rsidR="009655BD">
        <w:rPr>
          <w:sz w:val="24"/>
          <w:szCs w:val="24"/>
        </w:rPr>
        <w:t xml:space="preserve"> The best option at this time is to make Joint County meetings a forum for sharing positive stories, buying lunch, and having a relaxed tone.</w:t>
      </w:r>
    </w:p>
    <w:p w14:paraId="36DB3965" w14:textId="77777777" w:rsidR="00F70788" w:rsidRPr="00272610" w:rsidRDefault="00F70788" w:rsidP="00FE64FB">
      <w:pPr>
        <w:pStyle w:val="BodyText2"/>
        <w:rPr>
          <w:sz w:val="24"/>
          <w:szCs w:val="24"/>
        </w:rPr>
      </w:pPr>
    </w:p>
    <w:p w14:paraId="1335A70B" w14:textId="77777777" w:rsidR="00BC0B89" w:rsidRPr="00272610" w:rsidRDefault="00DE2957">
      <w:pPr>
        <w:pStyle w:val="BodyText2"/>
        <w:ind w:left="360"/>
        <w:rPr>
          <w:b/>
          <w:sz w:val="24"/>
          <w:szCs w:val="24"/>
        </w:rPr>
      </w:pPr>
      <w:r w:rsidRPr="00272610">
        <w:rPr>
          <w:b/>
          <w:sz w:val="24"/>
          <w:szCs w:val="24"/>
        </w:rPr>
        <w:t xml:space="preserve">GOAL:  Review </w:t>
      </w:r>
      <w:r w:rsidR="00276F16" w:rsidRPr="00272610">
        <w:rPr>
          <w:b/>
          <w:sz w:val="24"/>
          <w:szCs w:val="24"/>
        </w:rPr>
        <w:t xml:space="preserve">and Update </w:t>
      </w:r>
      <w:r w:rsidRPr="00272610">
        <w:rPr>
          <w:b/>
          <w:sz w:val="24"/>
          <w:szCs w:val="24"/>
        </w:rPr>
        <w:t>Written Organizational Materials</w:t>
      </w:r>
    </w:p>
    <w:p w14:paraId="0C561230" w14:textId="25DEB3A6" w:rsidR="000A2F58" w:rsidRPr="00272610" w:rsidRDefault="000A2F58">
      <w:pPr>
        <w:pStyle w:val="BodyText2"/>
        <w:ind w:left="360"/>
        <w:rPr>
          <w:sz w:val="24"/>
          <w:szCs w:val="24"/>
        </w:rPr>
      </w:pPr>
      <w:r w:rsidRPr="00272610">
        <w:rPr>
          <w:b/>
          <w:sz w:val="24"/>
          <w:szCs w:val="24"/>
        </w:rPr>
        <w:t xml:space="preserve">Objective </w:t>
      </w:r>
      <w:r w:rsidR="00024B71" w:rsidRPr="00272610">
        <w:rPr>
          <w:b/>
          <w:sz w:val="24"/>
          <w:szCs w:val="24"/>
        </w:rPr>
        <w:t>A</w:t>
      </w:r>
      <w:r w:rsidRPr="00272610">
        <w:rPr>
          <w:sz w:val="24"/>
          <w:szCs w:val="24"/>
        </w:rPr>
        <w:t xml:space="preserve">:  </w:t>
      </w:r>
      <w:r w:rsidR="009655BD">
        <w:rPr>
          <w:sz w:val="24"/>
          <w:szCs w:val="24"/>
        </w:rPr>
        <w:t xml:space="preserve">Update </w:t>
      </w:r>
      <w:r w:rsidRPr="00272610">
        <w:rPr>
          <w:sz w:val="24"/>
          <w:szCs w:val="24"/>
        </w:rPr>
        <w:t>policies and</w:t>
      </w:r>
      <w:r w:rsidR="00690290" w:rsidRPr="00272610">
        <w:rPr>
          <w:sz w:val="24"/>
          <w:szCs w:val="24"/>
        </w:rPr>
        <w:t xml:space="preserve"> procedures to ensure all applicable standards are met</w:t>
      </w:r>
      <w:r w:rsidRPr="00272610">
        <w:rPr>
          <w:sz w:val="24"/>
          <w:szCs w:val="24"/>
        </w:rPr>
        <w:t>.</w:t>
      </w:r>
      <w:r w:rsidR="009655BD">
        <w:rPr>
          <w:sz w:val="24"/>
          <w:szCs w:val="24"/>
        </w:rPr>
        <w:t xml:space="preserve"> Some policies have been updated but the whole manual needs review and any updated policies need to be in the manual.  Distribute updated handbook to all employees and require a signature after review.</w:t>
      </w:r>
    </w:p>
    <w:p w14:paraId="5D046FF6" w14:textId="77777777" w:rsidR="000A2F58" w:rsidRPr="00272610" w:rsidRDefault="000A2F58">
      <w:pPr>
        <w:pStyle w:val="BodyText2"/>
        <w:ind w:left="360"/>
        <w:rPr>
          <w:sz w:val="24"/>
          <w:szCs w:val="24"/>
        </w:rPr>
      </w:pPr>
      <w:r w:rsidRPr="00272610">
        <w:rPr>
          <w:b/>
          <w:sz w:val="24"/>
          <w:szCs w:val="24"/>
        </w:rPr>
        <w:t xml:space="preserve">Objective </w:t>
      </w:r>
      <w:r w:rsidR="00024B71" w:rsidRPr="00272610">
        <w:rPr>
          <w:b/>
          <w:sz w:val="24"/>
          <w:szCs w:val="24"/>
        </w:rPr>
        <w:t>B</w:t>
      </w:r>
      <w:r w:rsidRPr="00272610">
        <w:rPr>
          <w:sz w:val="24"/>
          <w:szCs w:val="24"/>
        </w:rPr>
        <w:t xml:space="preserve">:  </w:t>
      </w:r>
      <w:r w:rsidR="002154CF" w:rsidRPr="00272610">
        <w:rPr>
          <w:sz w:val="24"/>
          <w:szCs w:val="24"/>
        </w:rPr>
        <w:t>Maintain updated materials in</w:t>
      </w:r>
      <w:r w:rsidRPr="00272610">
        <w:rPr>
          <w:sz w:val="24"/>
          <w:szCs w:val="24"/>
        </w:rPr>
        <w:t xml:space="preserve"> the Organizational Manual.</w:t>
      </w:r>
    </w:p>
    <w:p w14:paraId="0E4816DF" w14:textId="77777777" w:rsidR="003534E4" w:rsidRPr="00272610" w:rsidRDefault="000A2F58">
      <w:pPr>
        <w:pStyle w:val="BodyText2"/>
        <w:ind w:left="360"/>
        <w:rPr>
          <w:sz w:val="24"/>
          <w:szCs w:val="24"/>
        </w:rPr>
      </w:pPr>
      <w:r w:rsidRPr="00272610">
        <w:rPr>
          <w:b/>
          <w:sz w:val="24"/>
          <w:szCs w:val="24"/>
        </w:rPr>
        <w:t xml:space="preserve">Objective </w:t>
      </w:r>
      <w:r w:rsidR="00024B71" w:rsidRPr="00272610">
        <w:rPr>
          <w:b/>
          <w:sz w:val="24"/>
          <w:szCs w:val="24"/>
        </w:rPr>
        <w:t>C</w:t>
      </w:r>
      <w:r w:rsidRPr="00272610">
        <w:rPr>
          <w:sz w:val="24"/>
          <w:szCs w:val="24"/>
        </w:rPr>
        <w:t xml:space="preserve">:  </w:t>
      </w:r>
      <w:r w:rsidR="00A64B86" w:rsidRPr="00272610">
        <w:rPr>
          <w:sz w:val="24"/>
          <w:szCs w:val="24"/>
        </w:rPr>
        <w:t>Continue to update</w:t>
      </w:r>
      <w:r w:rsidR="00690290" w:rsidRPr="00272610">
        <w:rPr>
          <w:sz w:val="24"/>
          <w:szCs w:val="24"/>
        </w:rPr>
        <w:t xml:space="preserve"> all</w:t>
      </w:r>
      <w:r w:rsidR="00A64B86" w:rsidRPr="00272610">
        <w:rPr>
          <w:sz w:val="24"/>
          <w:szCs w:val="24"/>
        </w:rPr>
        <w:t xml:space="preserve"> training materials </w:t>
      </w:r>
      <w:r w:rsidR="00690290" w:rsidRPr="00272610">
        <w:rPr>
          <w:sz w:val="24"/>
          <w:szCs w:val="24"/>
        </w:rPr>
        <w:t xml:space="preserve">and </w:t>
      </w:r>
      <w:r w:rsidR="00A64B86" w:rsidRPr="00272610">
        <w:rPr>
          <w:sz w:val="24"/>
          <w:szCs w:val="24"/>
        </w:rPr>
        <w:t xml:space="preserve">ensure the materials </w:t>
      </w:r>
      <w:r w:rsidR="00690290" w:rsidRPr="00272610">
        <w:rPr>
          <w:sz w:val="24"/>
          <w:szCs w:val="24"/>
        </w:rPr>
        <w:t>are utilized consistently between the two counties during the hiring/orientation process and</w:t>
      </w:r>
      <w:r w:rsidR="006B1FA7" w:rsidRPr="00272610">
        <w:rPr>
          <w:sz w:val="24"/>
          <w:szCs w:val="24"/>
        </w:rPr>
        <w:t xml:space="preserve"> on an annual basis</w:t>
      </w:r>
      <w:r w:rsidR="00690290" w:rsidRPr="00272610">
        <w:rPr>
          <w:sz w:val="24"/>
          <w:szCs w:val="24"/>
        </w:rPr>
        <w:t>.</w:t>
      </w:r>
    </w:p>
    <w:p w14:paraId="7EA22F11" w14:textId="406661DD" w:rsidR="00A64B86" w:rsidRPr="00272610" w:rsidRDefault="00A64B86">
      <w:pPr>
        <w:pStyle w:val="BodyText2"/>
        <w:ind w:left="360"/>
        <w:rPr>
          <w:sz w:val="24"/>
          <w:szCs w:val="24"/>
        </w:rPr>
      </w:pPr>
      <w:r w:rsidRPr="00272610">
        <w:rPr>
          <w:b/>
          <w:sz w:val="24"/>
          <w:szCs w:val="24"/>
        </w:rPr>
        <w:t>Objective D</w:t>
      </w:r>
      <w:r w:rsidRPr="00272610">
        <w:rPr>
          <w:sz w:val="24"/>
          <w:szCs w:val="24"/>
        </w:rPr>
        <w:t>:</w:t>
      </w:r>
      <w:r w:rsidR="0084081D" w:rsidRPr="00272610">
        <w:rPr>
          <w:sz w:val="24"/>
          <w:szCs w:val="24"/>
        </w:rPr>
        <w:t xml:space="preserve">  </w:t>
      </w:r>
      <w:r w:rsidR="009655BD" w:rsidRPr="00272610">
        <w:rPr>
          <w:bCs/>
          <w:sz w:val="24"/>
          <w:szCs w:val="24"/>
        </w:rPr>
        <w:t>U</w:t>
      </w:r>
      <w:r w:rsidR="009655BD">
        <w:rPr>
          <w:bCs/>
          <w:sz w:val="24"/>
          <w:szCs w:val="24"/>
        </w:rPr>
        <w:t>tilize professional marketing services to u</w:t>
      </w:r>
      <w:r w:rsidR="009655BD" w:rsidRPr="00272610">
        <w:rPr>
          <w:bCs/>
          <w:sz w:val="24"/>
          <w:szCs w:val="24"/>
        </w:rPr>
        <w:t xml:space="preserve">pdate the agency </w:t>
      </w:r>
      <w:r w:rsidR="009655BD">
        <w:rPr>
          <w:bCs/>
          <w:sz w:val="24"/>
          <w:szCs w:val="24"/>
        </w:rPr>
        <w:t xml:space="preserve">logo, </w:t>
      </w:r>
      <w:r w:rsidR="009655BD" w:rsidRPr="00272610">
        <w:rPr>
          <w:bCs/>
          <w:sz w:val="24"/>
          <w:szCs w:val="24"/>
        </w:rPr>
        <w:t>website</w:t>
      </w:r>
      <w:r w:rsidR="009655BD">
        <w:rPr>
          <w:bCs/>
          <w:sz w:val="24"/>
          <w:szCs w:val="24"/>
        </w:rPr>
        <w:t xml:space="preserve">, and </w:t>
      </w:r>
      <w:r w:rsidR="006B1FA7" w:rsidRPr="00272610">
        <w:rPr>
          <w:sz w:val="24"/>
          <w:szCs w:val="24"/>
        </w:rPr>
        <w:t>general brochure for all services</w:t>
      </w:r>
      <w:r w:rsidR="009655BD">
        <w:rPr>
          <w:sz w:val="24"/>
          <w:szCs w:val="24"/>
        </w:rPr>
        <w:t xml:space="preserve"> to better advertise Adapt</w:t>
      </w:r>
      <w:r w:rsidR="006B1FA7" w:rsidRPr="00272610">
        <w:rPr>
          <w:sz w:val="24"/>
          <w:szCs w:val="24"/>
        </w:rPr>
        <w:t>.</w:t>
      </w:r>
    </w:p>
    <w:p w14:paraId="2EF49903" w14:textId="1EC57EBA" w:rsidR="006B1FA7" w:rsidRPr="00272610" w:rsidRDefault="006B1FA7">
      <w:pPr>
        <w:pStyle w:val="BodyText2"/>
        <w:ind w:left="360"/>
        <w:rPr>
          <w:sz w:val="24"/>
          <w:szCs w:val="24"/>
        </w:rPr>
      </w:pPr>
      <w:r w:rsidRPr="00272610">
        <w:rPr>
          <w:b/>
          <w:sz w:val="24"/>
          <w:szCs w:val="24"/>
        </w:rPr>
        <w:t>Objective E</w:t>
      </w:r>
      <w:r w:rsidRPr="00272610">
        <w:rPr>
          <w:sz w:val="24"/>
          <w:szCs w:val="24"/>
        </w:rPr>
        <w:t>:  Utilize the Adapt newsletter, completed two times a year, to promote all goals and objective</w:t>
      </w:r>
      <w:r w:rsidR="00AE0862" w:rsidRPr="00272610">
        <w:rPr>
          <w:sz w:val="24"/>
          <w:szCs w:val="24"/>
        </w:rPr>
        <w:t>s</w:t>
      </w:r>
      <w:r w:rsidRPr="00272610">
        <w:rPr>
          <w:sz w:val="24"/>
          <w:szCs w:val="24"/>
        </w:rPr>
        <w:t xml:space="preserve"> in this plan</w:t>
      </w:r>
      <w:r w:rsidR="00910D6F" w:rsidRPr="00272610">
        <w:rPr>
          <w:sz w:val="24"/>
          <w:szCs w:val="24"/>
        </w:rPr>
        <w:t>, by increasing communication with all Stakeholders</w:t>
      </w:r>
      <w:r w:rsidR="009655BD">
        <w:rPr>
          <w:sz w:val="24"/>
          <w:szCs w:val="24"/>
        </w:rPr>
        <w:t xml:space="preserve"> regarding all changes, issues, and processes</w:t>
      </w:r>
      <w:r w:rsidR="00910D6F" w:rsidRPr="00272610">
        <w:rPr>
          <w:sz w:val="24"/>
          <w:szCs w:val="24"/>
        </w:rPr>
        <w:t>.</w:t>
      </w:r>
    </w:p>
    <w:p w14:paraId="789EC90D" w14:textId="36C5296A" w:rsidR="00910D6F" w:rsidRPr="00272610" w:rsidRDefault="00FE64FB">
      <w:pPr>
        <w:pStyle w:val="BodyText2"/>
        <w:ind w:left="360"/>
        <w:rPr>
          <w:bCs/>
          <w:sz w:val="24"/>
          <w:szCs w:val="24"/>
        </w:rPr>
      </w:pPr>
      <w:r w:rsidRPr="00272610">
        <w:rPr>
          <w:b/>
          <w:sz w:val="24"/>
          <w:szCs w:val="24"/>
        </w:rPr>
        <w:t xml:space="preserve">Objective F:  </w:t>
      </w:r>
      <w:r w:rsidRPr="00272610">
        <w:rPr>
          <w:bCs/>
          <w:sz w:val="24"/>
          <w:szCs w:val="24"/>
        </w:rPr>
        <w:t>U</w:t>
      </w:r>
      <w:r w:rsidR="009655BD">
        <w:rPr>
          <w:bCs/>
          <w:sz w:val="24"/>
          <w:szCs w:val="24"/>
        </w:rPr>
        <w:t>tilize professional marketing to maximize written social media content.</w:t>
      </w:r>
    </w:p>
    <w:p w14:paraId="7E93E411" w14:textId="77777777" w:rsidR="003534E4" w:rsidRPr="00272610" w:rsidRDefault="003534E4">
      <w:pPr>
        <w:pStyle w:val="BodyText2"/>
        <w:ind w:left="360"/>
        <w:rPr>
          <w:sz w:val="24"/>
          <w:szCs w:val="24"/>
        </w:rPr>
      </w:pPr>
    </w:p>
    <w:p w14:paraId="0AA15332" w14:textId="77777777" w:rsidR="003534E4" w:rsidRPr="00272610" w:rsidRDefault="004411D8">
      <w:pPr>
        <w:pStyle w:val="BodyText2"/>
        <w:ind w:left="360"/>
        <w:rPr>
          <w:b/>
          <w:sz w:val="24"/>
          <w:szCs w:val="24"/>
        </w:rPr>
      </w:pPr>
      <w:r w:rsidRPr="00272610">
        <w:rPr>
          <w:b/>
          <w:sz w:val="24"/>
          <w:szCs w:val="24"/>
        </w:rPr>
        <w:t>GOAL:  Maintain</w:t>
      </w:r>
      <w:r w:rsidR="003534E4" w:rsidRPr="00272610">
        <w:rPr>
          <w:b/>
          <w:sz w:val="24"/>
          <w:szCs w:val="24"/>
        </w:rPr>
        <w:t xml:space="preserve"> the Corporate Compliance Program</w:t>
      </w:r>
    </w:p>
    <w:p w14:paraId="6A0151BF" w14:textId="1C18EC02" w:rsidR="00024B71" w:rsidRPr="00272610" w:rsidRDefault="003534E4" w:rsidP="00024B71">
      <w:pPr>
        <w:pStyle w:val="BodyText2"/>
        <w:ind w:left="360"/>
        <w:rPr>
          <w:sz w:val="24"/>
          <w:szCs w:val="24"/>
        </w:rPr>
      </w:pPr>
      <w:r w:rsidRPr="00272610">
        <w:rPr>
          <w:b/>
          <w:sz w:val="24"/>
          <w:szCs w:val="24"/>
        </w:rPr>
        <w:lastRenderedPageBreak/>
        <w:t>Objective A</w:t>
      </w:r>
      <w:r w:rsidRPr="00272610">
        <w:rPr>
          <w:sz w:val="24"/>
          <w:szCs w:val="24"/>
        </w:rPr>
        <w:t xml:space="preserve">: </w:t>
      </w:r>
      <w:r w:rsidR="000A2F58" w:rsidRPr="00272610">
        <w:rPr>
          <w:sz w:val="24"/>
          <w:szCs w:val="24"/>
        </w:rPr>
        <w:t xml:space="preserve"> </w:t>
      </w:r>
      <w:r w:rsidR="0084081D" w:rsidRPr="00272610">
        <w:rPr>
          <w:sz w:val="24"/>
          <w:szCs w:val="24"/>
        </w:rPr>
        <w:t>Continue to utilize the</w:t>
      </w:r>
      <w:r w:rsidR="00024B71" w:rsidRPr="00272610">
        <w:rPr>
          <w:sz w:val="24"/>
          <w:szCs w:val="24"/>
        </w:rPr>
        <w:t xml:space="preserve"> Corporate Compliance P</w:t>
      </w:r>
      <w:r w:rsidR="00240168">
        <w:rPr>
          <w:sz w:val="24"/>
          <w:szCs w:val="24"/>
        </w:rPr>
        <w:t>rogram</w:t>
      </w:r>
      <w:r w:rsidR="00024B71" w:rsidRPr="00272610">
        <w:rPr>
          <w:sz w:val="24"/>
          <w:szCs w:val="24"/>
        </w:rPr>
        <w:t xml:space="preserve"> and associated training materials to reflect </w:t>
      </w:r>
      <w:r w:rsidR="00910D6F" w:rsidRPr="00272610">
        <w:rPr>
          <w:sz w:val="24"/>
          <w:szCs w:val="24"/>
        </w:rPr>
        <w:t xml:space="preserve">MDHHS, </w:t>
      </w:r>
      <w:r w:rsidR="00024B71" w:rsidRPr="00272610">
        <w:rPr>
          <w:sz w:val="24"/>
          <w:szCs w:val="24"/>
        </w:rPr>
        <w:t>SWMBH, CARF, and CMH standards, while ensuring the plan makes sense for Adapt.</w:t>
      </w:r>
      <w:r w:rsidR="0047277B" w:rsidRPr="00272610">
        <w:rPr>
          <w:sz w:val="24"/>
          <w:szCs w:val="24"/>
        </w:rPr>
        <w:t xml:space="preserve">  Update the plan as needed.</w:t>
      </w:r>
    </w:p>
    <w:p w14:paraId="4FA9E926" w14:textId="77777777" w:rsidR="003534E4" w:rsidRPr="00272610" w:rsidRDefault="003534E4">
      <w:pPr>
        <w:pStyle w:val="BodyText2"/>
        <w:ind w:left="360"/>
        <w:rPr>
          <w:sz w:val="24"/>
          <w:szCs w:val="24"/>
        </w:rPr>
      </w:pPr>
      <w:r w:rsidRPr="00272610">
        <w:rPr>
          <w:b/>
          <w:sz w:val="24"/>
          <w:szCs w:val="24"/>
        </w:rPr>
        <w:t>Objective B</w:t>
      </w:r>
      <w:r w:rsidRPr="00272610">
        <w:rPr>
          <w:sz w:val="24"/>
          <w:szCs w:val="24"/>
        </w:rPr>
        <w:t>:</w:t>
      </w:r>
      <w:r w:rsidR="0084081D" w:rsidRPr="00272610">
        <w:rPr>
          <w:sz w:val="24"/>
          <w:szCs w:val="24"/>
        </w:rPr>
        <w:t xml:space="preserve">  </w:t>
      </w:r>
      <w:r w:rsidR="00910D6F" w:rsidRPr="00272610">
        <w:rPr>
          <w:sz w:val="24"/>
          <w:szCs w:val="24"/>
        </w:rPr>
        <w:t>Ensure the</w:t>
      </w:r>
      <w:r w:rsidR="0084081D" w:rsidRPr="00272610">
        <w:rPr>
          <w:sz w:val="24"/>
          <w:szCs w:val="24"/>
        </w:rPr>
        <w:t xml:space="preserve"> Co</w:t>
      </w:r>
      <w:r w:rsidR="00910D6F" w:rsidRPr="00272610">
        <w:rPr>
          <w:sz w:val="24"/>
          <w:szCs w:val="24"/>
        </w:rPr>
        <w:t>rporate Compliance Officer</w:t>
      </w:r>
      <w:r w:rsidR="00B30580" w:rsidRPr="00272610">
        <w:rPr>
          <w:sz w:val="24"/>
          <w:szCs w:val="24"/>
        </w:rPr>
        <w:t xml:space="preserve"> has appropriate </w:t>
      </w:r>
      <w:r w:rsidR="00CA62CF" w:rsidRPr="00272610">
        <w:rPr>
          <w:sz w:val="24"/>
          <w:szCs w:val="24"/>
        </w:rPr>
        <w:t>visibility</w:t>
      </w:r>
      <w:r w:rsidR="00590997" w:rsidRPr="00272610">
        <w:rPr>
          <w:sz w:val="24"/>
          <w:szCs w:val="24"/>
        </w:rPr>
        <w:t xml:space="preserve"> </w:t>
      </w:r>
      <w:r w:rsidR="00B30580" w:rsidRPr="00272610">
        <w:rPr>
          <w:sz w:val="24"/>
          <w:szCs w:val="24"/>
        </w:rPr>
        <w:t>and support to</w:t>
      </w:r>
      <w:r w:rsidR="00CA62CF" w:rsidRPr="00272610">
        <w:rPr>
          <w:sz w:val="24"/>
          <w:szCs w:val="24"/>
        </w:rPr>
        <w:t xml:space="preserve"> properly implement the Compliance program.</w:t>
      </w:r>
    </w:p>
    <w:p w14:paraId="44622BB3" w14:textId="77777777" w:rsidR="00CA62CF" w:rsidRPr="00272610" w:rsidRDefault="00CA62CF">
      <w:pPr>
        <w:pStyle w:val="BodyText2"/>
        <w:ind w:left="360"/>
        <w:rPr>
          <w:sz w:val="24"/>
          <w:szCs w:val="24"/>
        </w:rPr>
      </w:pPr>
      <w:r w:rsidRPr="00272610">
        <w:rPr>
          <w:b/>
          <w:sz w:val="24"/>
          <w:szCs w:val="24"/>
        </w:rPr>
        <w:t>Objective C</w:t>
      </w:r>
      <w:r w:rsidRPr="00272610">
        <w:rPr>
          <w:sz w:val="24"/>
          <w:szCs w:val="24"/>
        </w:rPr>
        <w:t>:  Ensure all associated training materials are updated and easy to use, and all supervisors are aware of their ongoing training responsibilities.</w:t>
      </w:r>
    </w:p>
    <w:p w14:paraId="7AF23E98" w14:textId="5D963B3F" w:rsidR="00FE64FB" w:rsidRPr="00272610" w:rsidRDefault="00590997" w:rsidP="00590997">
      <w:pPr>
        <w:pStyle w:val="BodyText2"/>
        <w:ind w:left="360"/>
        <w:rPr>
          <w:sz w:val="24"/>
          <w:szCs w:val="24"/>
        </w:rPr>
      </w:pPr>
      <w:r w:rsidRPr="00272610">
        <w:rPr>
          <w:b/>
          <w:sz w:val="24"/>
          <w:szCs w:val="24"/>
        </w:rPr>
        <w:t>Objective D</w:t>
      </w:r>
      <w:r w:rsidRPr="00272610">
        <w:rPr>
          <w:sz w:val="24"/>
          <w:szCs w:val="24"/>
        </w:rPr>
        <w:t xml:space="preserve">:  Program and </w:t>
      </w:r>
      <w:r w:rsidR="009655BD">
        <w:rPr>
          <w:sz w:val="24"/>
          <w:szCs w:val="24"/>
        </w:rPr>
        <w:t>H</w:t>
      </w:r>
      <w:r w:rsidRPr="00272610">
        <w:rPr>
          <w:sz w:val="24"/>
          <w:szCs w:val="24"/>
        </w:rPr>
        <w:t>ome supervisors will increase efforts to ensure employees are documenting billable services ac</w:t>
      </w:r>
      <w:r w:rsidR="00910D6F" w:rsidRPr="00272610">
        <w:rPr>
          <w:sz w:val="24"/>
          <w:szCs w:val="24"/>
        </w:rPr>
        <w:t>curately and completely</w:t>
      </w:r>
      <w:r w:rsidR="00FE64FB" w:rsidRPr="00272610">
        <w:rPr>
          <w:sz w:val="24"/>
          <w:szCs w:val="24"/>
        </w:rPr>
        <w:t>.</w:t>
      </w:r>
      <w:r w:rsidR="00910D6F" w:rsidRPr="00272610">
        <w:rPr>
          <w:sz w:val="24"/>
          <w:szCs w:val="24"/>
        </w:rPr>
        <w:t xml:space="preserve"> </w:t>
      </w:r>
    </w:p>
    <w:p w14:paraId="05334427" w14:textId="624D01DB" w:rsidR="000B5170" w:rsidRPr="00272610" w:rsidRDefault="00FE64FB" w:rsidP="00590997">
      <w:pPr>
        <w:pStyle w:val="BodyText2"/>
        <w:ind w:left="360"/>
        <w:rPr>
          <w:sz w:val="24"/>
          <w:szCs w:val="24"/>
        </w:rPr>
      </w:pPr>
      <w:r w:rsidRPr="00272610">
        <w:rPr>
          <w:b/>
          <w:sz w:val="24"/>
          <w:szCs w:val="24"/>
        </w:rPr>
        <w:t>Objective E</w:t>
      </w:r>
      <w:r w:rsidRPr="00272610">
        <w:rPr>
          <w:sz w:val="24"/>
          <w:szCs w:val="24"/>
        </w:rPr>
        <w:t>:  T</w:t>
      </w:r>
      <w:r w:rsidR="00910D6F" w:rsidRPr="00272610">
        <w:rPr>
          <w:sz w:val="24"/>
          <w:szCs w:val="24"/>
        </w:rPr>
        <w:t>he Program Excellence Advocate will conduct periodic internal audits of documentation to reduce liability associated with billing claims.</w:t>
      </w:r>
    </w:p>
    <w:p w14:paraId="3F4D136A" w14:textId="4388EC5A" w:rsidR="00FE64FB" w:rsidRPr="00272610" w:rsidRDefault="00FE64FB" w:rsidP="00590997">
      <w:pPr>
        <w:pStyle w:val="BodyText2"/>
        <w:ind w:left="360"/>
        <w:rPr>
          <w:sz w:val="24"/>
          <w:szCs w:val="24"/>
        </w:rPr>
      </w:pPr>
      <w:r w:rsidRPr="00272610">
        <w:rPr>
          <w:b/>
          <w:sz w:val="24"/>
          <w:szCs w:val="24"/>
        </w:rPr>
        <w:t>Objective F</w:t>
      </w:r>
      <w:r w:rsidRPr="00272610">
        <w:rPr>
          <w:sz w:val="24"/>
          <w:szCs w:val="24"/>
        </w:rPr>
        <w:t>:  Continue to implement safeguards during our billing process to avoid inaccurate billing and potential paybacks.</w:t>
      </w:r>
      <w:r w:rsidR="009655BD">
        <w:rPr>
          <w:sz w:val="24"/>
          <w:szCs w:val="24"/>
        </w:rPr>
        <w:t xml:space="preserve"> Program supervisors must track authorized services for participants and ensure adequate units of service are available to avoid extra work for the billing department and that we are providing services for which we can bill.</w:t>
      </w:r>
    </w:p>
    <w:p w14:paraId="0C23BBDE" w14:textId="55ABD44D" w:rsidR="00FE64FB" w:rsidRPr="00272610" w:rsidRDefault="00FE64FB" w:rsidP="00FE64FB">
      <w:pPr>
        <w:pStyle w:val="BodyText2"/>
        <w:ind w:left="360"/>
        <w:rPr>
          <w:sz w:val="24"/>
          <w:szCs w:val="24"/>
        </w:rPr>
      </w:pPr>
      <w:r w:rsidRPr="00272610">
        <w:rPr>
          <w:b/>
          <w:sz w:val="24"/>
          <w:szCs w:val="24"/>
        </w:rPr>
        <w:t>Objective G</w:t>
      </w:r>
      <w:r w:rsidRPr="00272610">
        <w:rPr>
          <w:sz w:val="24"/>
          <w:szCs w:val="24"/>
        </w:rPr>
        <w:t>:  The Program Excellence Advocate will conduct frequent audits of documentation in the CLS Homes with Live-In Caregivers to reduce liability associated with billing claims and the risks associated with having one primary staff and one relief staff.</w:t>
      </w:r>
    </w:p>
    <w:p w14:paraId="05A7A9A4" w14:textId="77777777" w:rsidR="00FE64FB" w:rsidRPr="00590997" w:rsidRDefault="00FE64FB" w:rsidP="00590997">
      <w:pPr>
        <w:pStyle w:val="BodyText2"/>
        <w:ind w:left="360"/>
        <w:rPr>
          <w:szCs w:val="22"/>
        </w:rPr>
      </w:pPr>
    </w:p>
    <w:p w14:paraId="1ACA42A5" w14:textId="77777777" w:rsidR="000B5170" w:rsidRDefault="000B5170" w:rsidP="00B67AFF">
      <w:pPr>
        <w:tabs>
          <w:tab w:val="left" w:pos="4470"/>
        </w:tabs>
        <w:rPr>
          <w:b/>
          <w:bCs/>
          <w:sz w:val="22"/>
          <w:szCs w:val="22"/>
        </w:rPr>
      </w:pPr>
    </w:p>
    <w:p w14:paraId="5BAC3E3C" w14:textId="77777777" w:rsidR="00272610" w:rsidRDefault="00272610" w:rsidP="00B67AFF">
      <w:pPr>
        <w:tabs>
          <w:tab w:val="left" w:pos="4470"/>
        </w:tabs>
        <w:rPr>
          <w:b/>
          <w:bCs/>
          <w:sz w:val="22"/>
          <w:szCs w:val="22"/>
        </w:rPr>
      </w:pPr>
    </w:p>
    <w:p w14:paraId="1A341785" w14:textId="77777777" w:rsidR="00272610" w:rsidRDefault="00272610" w:rsidP="00B67AFF">
      <w:pPr>
        <w:tabs>
          <w:tab w:val="left" w:pos="4470"/>
        </w:tabs>
        <w:rPr>
          <w:b/>
          <w:bCs/>
          <w:sz w:val="22"/>
          <w:szCs w:val="22"/>
        </w:rPr>
      </w:pPr>
    </w:p>
    <w:p w14:paraId="0378939F" w14:textId="77777777" w:rsidR="00272610" w:rsidRDefault="00272610" w:rsidP="00B67AFF">
      <w:pPr>
        <w:tabs>
          <w:tab w:val="left" w:pos="4470"/>
        </w:tabs>
        <w:rPr>
          <w:b/>
          <w:bCs/>
          <w:sz w:val="22"/>
          <w:szCs w:val="22"/>
        </w:rPr>
      </w:pPr>
    </w:p>
    <w:p w14:paraId="505217EA" w14:textId="77777777" w:rsidR="00272610" w:rsidRDefault="00272610" w:rsidP="00B67AFF">
      <w:pPr>
        <w:tabs>
          <w:tab w:val="left" w:pos="4470"/>
        </w:tabs>
        <w:rPr>
          <w:b/>
          <w:bCs/>
          <w:sz w:val="22"/>
          <w:szCs w:val="22"/>
        </w:rPr>
      </w:pPr>
    </w:p>
    <w:p w14:paraId="6F4FCA04" w14:textId="77777777" w:rsidR="00272610" w:rsidRDefault="00272610" w:rsidP="00B67AFF">
      <w:pPr>
        <w:tabs>
          <w:tab w:val="left" w:pos="4470"/>
        </w:tabs>
        <w:rPr>
          <w:b/>
          <w:bCs/>
          <w:sz w:val="22"/>
          <w:szCs w:val="22"/>
        </w:rPr>
      </w:pPr>
    </w:p>
    <w:p w14:paraId="5C6B6970" w14:textId="786C56ED" w:rsidR="00941A2A" w:rsidRPr="00190D56" w:rsidRDefault="009B29EC" w:rsidP="00B67AFF">
      <w:pPr>
        <w:tabs>
          <w:tab w:val="left" w:pos="4470"/>
        </w:tabs>
        <w:rPr>
          <w:b/>
          <w:bCs/>
          <w:sz w:val="22"/>
          <w:szCs w:val="22"/>
        </w:rPr>
      </w:pPr>
      <w:r w:rsidRPr="00190D56">
        <w:rPr>
          <w:b/>
          <w:bCs/>
          <w:sz w:val="22"/>
          <w:szCs w:val="22"/>
        </w:rPr>
        <w:t>Distribution List:</w:t>
      </w:r>
    </w:p>
    <w:p w14:paraId="1FB8E20E" w14:textId="77777777" w:rsidR="006F0950" w:rsidRDefault="006F0950">
      <w:pPr>
        <w:rPr>
          <w:b/>
          <w:bCs/>
          <w:sz w:val="6"/>
          <w:szCs w:val="24"/>
        </w:rPr>
      </w:pPr>
    </w:p>
    <w:p w14:paraId="12C4E9F0" w14:textId="77777777" w:rsidR="006F0950" w:rsidRDefault="006F0950">
      <w:pPr>
        <w:rPr>
          <w:b/>
          <w:bCs/>
          <w:sz w:val="6"/>
          <w:szCs w:val="24"/>
        </w:rPr>
      </w:pPr>
    </w:p>
    <w:p w14:paraId="274F4E2B" w14:textId="77777777" w:rsidR="006F0950" w:rsidRDefault="0098775D">
      <w:pPr>
        <w:rPr>
          <w:sz w:val="20"/>
        </w:rPr>
      </w:pPr>
      <w:r>
        <w:rPr>
          <w:sz w:val="20"/>
        </w:rPr>
        <w:t>John Hutchinson</w:t>
      </w:r>
      <w:r w:rsidR="00594A02">
        <w:rPr>
          <w:sz w:val="20"/>
        </w:rPr>
        <w:t>, Board President</w:t>
      </w:r>
      <w:r w:rsidR="00594A02">
        <w:rPr>
          <w:sz w:val="20"/>
        </w:rPr>
        <w:tab/>
      </w:r>
      <w:r w:rsidR="00594A02">
        <w:rPr>
          <w:sz w:val="20"/>
        </w:rPr>
        <w:tab/>
      </w:r>
      <w:r w:rsidR="00594A02">
        <w:rPr>
          <w:sz w:val="20"/>
        </w:rPr>
        <w:tab/>
      </w:r>
      <w:r>
        <w:rPr>
          <w:sz w:val="20"/>
        </w:rPr>
        <w:t>Jack Branham</w:t>
      </w:r>
      <w:r w:rsidR="00594A02">
        <w:rPr>
          <w:sz w:val="20"/>
        </w:rPr>
        <w:t>, Board Member</w:t>
      </w:r>
    </w:p>
    <w:p w14:paraId="28768105" w14:textId="77777777" w:rsidR="00594A02" w:rsidRDefault="00594A02">
      <w:pPr>
        <w:rPr>
          <w:sz w:val="20"/>
        </w:rPr>
      </w:pPr>
    </w:p>
    <w:p w14:paraId="65405589" w14:textId="77777777" w:rsidR="006F0950" w:rsidRDefault="00594A02">
      <w:pPr>
        <w:rPr>
          <w:sz w:val="20"/>
        </w:rPr>
      </w:pPr>
      <w:r>
        <w:rPr>
          <w:sz w:val="20"/>
        </w:rPr>
        <w:t>Deb Shire, Board Member</w:t>
      </w:r>
      <w:r w:rsidR="00002593">
        <w:rPr>
          <w:sz w:val="20"/>
        </w:rPr>
        <w:tab/>
      </w:r>
      <w:r w:rsidR="00002593">
        <w:rPr>
          <w:sz w:val="20"/>
        </w:rPr>
        <w:tab/>
      </w:r>
      <w:r w:rsidR="00002593">
        <w:rPr>
          <w:sz w:val="20"/>
        </w:rPr>
        <w:tab/>
      </w:r>
      <w:r w:rsidR="00002593">
        <w:rPr>
          <w:sz w:val="20"/>
        </w:rPr>
        <w:tab/>
      </w:r>
      <w:r>
        <w:rPr>
          <w:sz w:val="20"/>
        </w:rPr>
        <w:t>Laura Sutter, Board Member</w:t>
      </w:r>
    </w:p>
    <w:p w14:paraId="701E55DD" w14:textId="77777777" w:rsidR="00002593" w:rsidRDefault="00002593">
      <w:pPr>
        <w:rPr>
          <w:sz w:val="20"/>
        </w:rPr>
      </w:pPr>
    </w:p>
    <w:p w14:paraId="56D0EB1B" w14:textId="77777777" w:rsidR="00594A02" w:rsidRDefault="00594A02">
      <w:pPr>
        <w:rPr>
          <w:sz w:val="20"/>
        </w:rPr>
      </w:pPr>
      <w:r>
        <w:rPr>
          <w:sz w:val="20"/>
        </w:rPr>
        <w:t>D</w:t>
      </w:r>
      <w:r w:rsidR="000B5170">
        <w:rPr>
          <w:sz w:val="20"/>
        </w:rPr>
        <w:t xml:space="preserve">ick Frost, Board Member </w:t>
      </w:r>
      <w:r w:rsidR="000B5170">
        <w:rPr>
          <w:sz w:val="20"/>
        </w:rPr>
        <w:tab/>
      </w:r>
      <w:r w:rsidR="000B5170">
        <w:rPr>
          <w:sz w:val="20"/>
        </w:rPr>
        <w:tab/>
      </w:r>
      <w:r w:rsidR="000B5170">
        <w:rPr>
          <w:sz w:val="20"/>
        </w:rPr>
        <w:tab/>
      </w:r>
      <w:r w:rsidR="000B5170">
        <w:rPr>
          <w:sz w:val="20"/>
        </w:rPr>
        <w:tab/>
      </w:r>
      <w:r>
        <w:rPr>
          <w:sz w:val="20"/>
        </w:rPr>
        <w:t>Bruce Sweet, Board Member</w:t>
      </w:r>
    </w:p>
    <w:p w14:paraId="27D85356" w14:textId="77777777" w:rsidR="00CB02A5" w:rsidRPr="00594A02" w:rsidRDefault="00CB02A5">
      <w:pPr>
        <w:rPr>
          <w:sz w:val="20"/>
        </w:rPr>
      </w:pPr>
      <w:r>
        <w:rPr>
          <w:sz w:val="20"/>
        </w:rPr>
        <w:tab/>
      </w:r>
      <w:r>
        <w:rPr>
          <w:sz w:val="20"/>
        </w:rPr>
        <w:tab/>
      </w:r>
      <w:r>
        <w:rPr>
          <w:sz w:val="20"/>
        </w:rPr>
        <w:tab/>
      </w:r>
    </w:p>
    <w:p w14:paraId="3101CCA1" w14:textId="77777777" w:rsidR="0098775D" w:rsidRDefault="00594A02" w:rsidP="0047277B">
      <w:pPr>
        <w:rPr>
          <w:sz w:val="20"/>
        </w:rPr>
      </w:pPr>
      <w:r>
        <w:rPr>
          <w:sz w:val="20"/>
        </w:rPr>
        <w:t>Mike Clark, Board Member</w:t>
      </w:r>
      <w:r>
        <w:rPr>
          <w:sz w:val="20"/>
        </w:rPr>
        <w:tab/>
      </w:r>
      <w:r>
        <w:rPr>
          <w:sz w:val="20"/>
        </w:rPr>
        <w:tab/>
      </w:r>
      <w:r>
        <w:rPr>
          <w:sz w:val="20"/>
        </w:rPr>
        <w:tab/>
      </w:r>
      <w:r>
        <w:rPr>
          <w:sz w:val="20"/>
        </w:rPr>
        <w:tab/>
        <w:t xml:space="preserve">Michelle </w:t>
      </w:r>
      <w:r w:rsidR="00CC0E1F">
        <w:rPr>
          <w:sz w:val="20"/>
        </w:rPr>
        <w:t>Sandahl</w:t>
      </w:r>
      <w:r>
        <w:rPr>
          <w:sz w:val="20"/>
        </w:rPr>
        <w:t>, Executive Director</w:t>
      </w:r>
      <w:r>
        <w:rPr>
          <w:sz w:val="20"/>
        </w:rPr>
        <w:tab/>
      </w:r>
      <w:r>
        <w:rPr>
          <w:sz w:val="20"/>
        </w:rPr>
        <w:tab/>
      </w:r>
      <w:r>
        <w:rPr>
          <w:sz w:val="20"/>
        </w:rPr>
        <w:tab/>
      </w:r>
    </w:p>
    <w:p w14:paraId="2D1413C8" w14:textId="77777777" w:rsidR="0098775D" w:rsidRDefault="0098775D" w:rsidP="0047277B">
      <w:pPr>
        <w:rPr>
          <w:sz w:val="20"/>
        </w:rPr>
      </w:pPr>
    </w:p>
    <w:p w14:paraId="7647AA95" w14:textId="77777777" w:rsidR="00594A02" w:rsidRDefault="00594A02" w:rsidP="0047277B">
      <w:pPr>
        <w:rPr>
          <w:sz w:val="20"/>
        </w:rPr>
      </w:pPr>
      <w:r>
        <w:rPr>
          <w:sz w:val="20"/>
        </w:rPr>
        <w:t>Tom Kramer, Chief Operating Officer</w:t>
      </w:r>
      <w:r w:rsidR="0098775D">
        <w:rPr>
          <w:sz w:val="20"/>
        </w:rPr>
        <w:tab/>
      </w:r>
      <w:r w:rsidR="0098775D">
        <w:rPr>
          <w:sz w:val="20"/>
        </w:rPr>
        <w:tab/>
      </w:r>
      <w:r w:rsidR="000B5170">
        <w:rPr>
          <w:sz w:val="20"/>
        </w:rPr>
        <w:tab/>
      </w:r>
      <w:r w:rsidR="00CC0E1F">
        <w:rPr>
          <w:sz w:val="20"/>
        </w:rPr>
        <w:t>Angela Snyder</w:t>
      </w:r>
      <w:r w:rsidR="0098775D">
        <w:rPr>
          <w:sz w:val="20"/>
        </w:rPr>
        <w:t>, Branch Director of Services</w:t>
      </w:r>
    </w:p>
    <w:p w14:paraId="3668088C" w14:textId="77777777" w:rsidR="00594A02" w:rsidRDefault="00594A02" w:rsidP="0047277B">
      <w:pPr>
        <w:rPr>
          <w:sz w:val="20"/>
        </w:rPr>
      </w:pPr>
    </w:p>
    <w:p w14:paraId="501CA46C" w14:textId="77777777" w:rsidR="00594A02" w:rsidRDefault="0098775D" w:rsidP="0047277B">
      <w:pPr>
        <w:rPr>
          <w:sz w:val="20"/>
        </w:rPr>
      </w:pPr>
      <w:r>
        <w:rPr>
          <w:sz w:val="20"/>
        </w:rPr>
        <w:t>Michelle LeTourneau, Financial Controller</w:t>
      </w:r>
      <w:r w:rsidR="000B5170">
        <w:rPr>
          <w:sz w:val="20"/>
        </w:rPr>
        <w:tab/>
      </w:r>
      <w:r w:rsidR="000B5170">
        <w:rPr>
          <w:sz w:val="20"/>
        </w:rPr>
        <w:tab/>
      </w:r>
      <w:r w:rsidR="00CC0E1F">
        <w:rPr>
          <w:sz w:val="20"/>
        </w:rPr>
        <w:t>Michael Houck</w:t>
      </w:r>
      <w:r w:rsidR="00594A02">
        <w:rPr>
          <w:sz w:val="20"/>
        </w:rPr>
        <w:t>, St. Joe Director</w:t>
      </w:r>
      <w:r w:rsidR="00375038">
        <w:rPr>
          <w:sz w:val="20"/>
        </w:rPr>
        <w:t xml:space="preserve"> of Services</w:t>
      </w:r>
    </w:p>
    <w:p w14:paraId="75DC9A99" w14:textId="77777777" w:rsidR="00CC0E1F" w:rsidRDefault="00CC0E1F" w:rsidP="0047277B">
      <w:pPr>
        <w:rPr>
          <w:sz w:val="20"/>
        </w:rPr>
      </w:pPr>
    </w:p>
    <w:p w14:paraId="2B23D7D8" w14:textId="297C458A" w:rsidR="00CC0E1F" w:rsidRDefault="00CC0E1F" w:rsidP="0047277B">
      <w:pPr>
        <w:rPr>
          <w:sz w:val="20"/>
        </w:rPr>
      </w:pPr>
      <w:proofErr w:type="spellStart"/>
      <w:r>
        <w:rPr>
          <w:sz w:val="20"/>
        </w:rPr>
        <w:t>Mellisa</w:t>
      </w:r>
      <w:proofErr w:type="spellEnd"/>
      <w:r>
        <w:rPr>
          <w:sz w:val="20"/>
        </w:rPr>
        <w:t xml:space="preserve"> </w:t>
      </w:r>
      <w:r w:rsidR="00240168">
        <w:rPr>
          <w:sz w:val="20"/>
        </w:rPr>
        <w:t>Rice</w:t>
      </w:r>
      <w:r>
        <w:rPr>
          <w:sz w:val="20"/>
        </w:rPr>
        <w:t>, Program Excellence Advocate</w:t>
      </w:r>
    </w:p>
    <w:p w14:paraId="191C417A" w14:textId="77777777" w:rsidR="009B29EC" w:rsidRPr="00950423" w:rsidRDefault="00594A02" w:rsidP="00590997">
      <w:pPr>
        <w:rPr>
          <w:sz w:val="20"/>
        </w:rPr>
      </w:pPr>
      <w:r>
        <w:rPr>
          <w:sz w:val="20"/>
        </w:rPr>
        <w:tab/>
      </w:r>
      <w:r>
        <w:rPr>
          <w:sz w:val="20"/>
        </w:rPr>
        <w:tab/>
      </w:r>
      <w:r w:rsidR="004411D8">
        <w:rPr>
          <w:sz w:val="20"/>
        </w:rPr>
        <w:tab/>
      </w:r>
    </w:p>
    <w:sectPr w:rsidR="009B29EC" w:rsidRPr="00950423" w:rsidSect="0024519C">
      <w:footerReference w:type="even" r:id="rId8"/>
      <w:footerReference w:type="default" r:id="rId9"/>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4F4D" w14:textId="77777777" w:rsidR="004C49B4" w:rsidRDefault="004C49B4">
      <w:r>
        <w:separator/>
      </w:r>
    </w:p>
  </w:endnote>
  <w:endnote w:type="continuationSeparator" w:id="0">
    <w:p w14:paraId="3386778F" w14:textId="77777777" w:rsidR="004C49B4" w:rsidRDefault="004C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7121" w14:textId="77777777" w:rsidR="004C49B4" w:rsidRDefault="004C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6CA97" w14:textId="77777777" w:rsidR="004C49B4" w:rsidRDefault="004C4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81A" w14:textId="77777777" w:rsidR="004C49B4" w:rsidRDefault="004C4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423">
      <w:rPr>
        <w:rStyle w:val="PageNumber"/>
        <w:noProof/>
      </w:rPr>
      <w:t>6</w:t>
    </w:r>
    <w:r>
      <w:rPr>
        <w:rStyle w:val="PageNumber"/>
      </w:rPr>
      <w:fldChar w:fldCharType="end"/>
    </w:r>
  </w:p>
  <w:p w14:paraId="36DD9137" w14:textId="77777777" w:rsidR="004C49B4" w:rsidRDefault="004C4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AE26" w14:textId="77777777" w:rsidR="004C49B4" w:rsidRDefault="004C49B4">
      <w:r>
        <w:separator/>
      </w:r>
    </w:p>
  </w:footnote>
  <w:footnote w:type="continuationSeparator" w:id="0">
    <w:p w14:paraId="41FB03F6" w14:textId="77777777" w:rsidR="004C49B4" w:rsidRDefault="004C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8A"/>
    <w:multiLevelType w:val="hybridMultilevel"/>
    <w:tmpl w:val="B3EA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3EC5"/>
    <w:multiLevelType w:val="hybridMultilevel"/>
    <w:tmpl w:val="6E0E66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152BC2"/>
    <w:multiLevelType w:val="hybridMultilevel"/>
    <w:tmpl w:val="C9066A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D0C6B"/>
    <w:multiLevelType w:val="hybridMultilevel"/>
    <w:tmpl w:val="2C263C8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A04AA"/>
    <w:multiLevelType w:val="hybridMultilevel"/>
    <w:tmpl w:val="925664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67B71"/>
    <w:multiLevelType w:val="hybridMultilevel"/>
    <w:tmpl w:val="E07A6A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3161E7"/>
    <w:multiLevelType w:val="hybridMultilevel"/>
    <w:tmpl w:val="3C96B1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F35BD"/>
    <w:multiLevelType w:val="hybridMultilevel"/>
    <w:tmpl w:val="87C04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B4A0C"/>
    <w:multiLevelType w:val="hybridMultilevel"/>
    <w:tmpl w:val="ED3800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2823F3"/>
    <w:multiLevelType w:val="hybridMultilevel"/>
    <w:tmpl w:val="97228C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AB0E6E"/>
    <w:multiLevelType w:val="hybridMultilevel"/>
    <w:tmpl w:val="9502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36CB0"/>
    <w:multiLevelType w:val="hybridMultilevel"/>
    <w:tmpl w:val="766A4F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03796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1262254933">
    <w:abstractNumId w:val="12"/>
  </w:num>
  <w:num w:numId="2" w16cid:durableId="1094667292">
    <w:abstractNumId w:val="1"/>
  </w:num>
  <w:num w:numId="3" w16cid:durableId="216209579">
    <w:abstractNumId w:val="4"/>
  </w:num>
  <w:num w:numId="4" w16cid:durableId="641544174">
    <w:abstractNumId w:val="5"/>
  </w:num>
  <w:num w:numId="5" w16cid:durableId="483622356">
    <w:abstractNumId w:val="11"/>
  </w:num>
  <w:num w:numId="6" w16cid:durableId="574511000">
    <w:abstractNumId w:val="8"/>
  </w:num>
  <w:num w:numId="7" w16cid:durableId="1500388236">
    <w:abstractNumId w:val="7"/>
  </w:num>
  <w:num w:numId="8" w16cid:durableId="489176637">
    <w:abstractNumId w:val="2"/>
  </w:num>
  <w:num w:numId="9" w16cid:durableId="1057238488">
    <w:abstractNumId w:val="0"/>
  </w:num>
  <w:num w:numId="10" w16cid:durableId="1594823789">
    <w:abstractNumId w:val="10"/>
  </w:num>
  <w:num w:numId="11" w16cid:durableId="640380704">
    <w:abstractNumId w:val="3"/>
  </w:num>
  <w:num w:numId="12" w16cid:durableId="1621448924">
    <w:abstractNumId w:val="9"/>
  </w:num>
  <w:num w:numId="13" w16cid:durableId="173835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49"/>
    <w:rsid w:val="00000192"/>
    <w:rsid w:val="00002593"/>
    <w:rsid w:val="00023A39"/>
    <w:rsid w:val="00024B71"/>
    <w:rsid w:val="00037CCB"/>
    <w:rsid w:val="0004193D"/>
    <w:rsid w:val="0004243A"/>
    <w:rsid w:val="00062549"/>
    <w:rsid w:val="00063749"/>
    <w:rsid w:val="00073477"/>
    <w:rsid w:val="00077719"/>
    <w:rsid w:val="00080A93"/>
    <w:rsid w:val="000816B0"/>
    <w:rsid w:val="00083E16"/>
    <w:rsid w:val="00083F3C"/>
    <w:rsid w:val="00095A3B"/>
    <w:rsid w:val="00097E7F"/>
    <w:rsid w:val="000A1904"/>
    <w:rsid w:val="000A2F58"/>
    <w:rsid w:val="000A64BE"/>
    <w:rsid w:val="000B5170"/>
    <w:rsid w:val="000C4931"/>
    <w:rsid w:val="000D5D0A"/>
    <w:rsid w:val="000D7FB7"/>
    <w:rsid w:val="000E63F7"/>
    <w:rsid w:val="000F0B19"/>
    <w:rsid w:val="000F1AD6"/>
    <w:rsid w:val="000F4787"/>
    <w:rsid w:val="001252DE"/>
    <w:rsid w:val="00131DBD"/>
    <w:rsid w:val="00134170"/>
    <w:rsid w:val="00141614"/>
    <w:rsid w:val="00152B1B"/>
    <w:rsid w:val="00153561"/>
    <w:rsid w:val="00163D8E"/>
    <w:rsid w:val="00175C86"/>
    <w:rsid w:val="00176B9D"/>
    <w:rsid w:val="00182269"/>
    <w:rsid w:val="00183C0B"/>
    <w:rsid w:val="0018407F"/>
    <w:rsid w:val="00184F68"/>
    <w:rsid w:val="00190806"/>
    <w:rsid w:val="00190D56"/>
    <w:rsid w:val="00193B3E"/>
    <w:rsid w:val="001A68DD"/>
    <w:rsid w:val="001B3CF8"/>
    <w:rsid w:val="001E7EA4"/>
    <w:rsid w:val="001F71B9"/>
    <w:rsid w:val="00206F6E"/>
    <w:rsid w:val="00211A84"/>
    <w:rsid w:val="002154CF"/>
    <w:rsid w:val="002256BE"/>
    <w:rsid w:val="00240168"/>
    <w:rsid w:val="00244968"/>
    <w:rsid w:val="0024519C"/>
    <w:rsid w:val="0024583E"/>
    <w:rsid w:val="002522C3"/>
    <w:rsid w:val="00253F52"/>
    <w:rsid w:val="00262DB4"/>
    <w:rsid w:val="002717E6"/>
    <w:rsid w:val="00272610"/>
    <w:rsid w:val="00276F16"/>
    <w:rsid w:val="00277EDC"/>
    <w:rsid w:val="00281232"/>
    <w:rsid w:val="00293E86"/>
    <w:rsid w:val="002B07D4"/>
    <w:rsid w:val="002B166A"/>
    <w:rsid w:val="002C37D9"/>
    <w:rsid w:val="002D75BC"/>
    <w:rsid w:val="002E2286"/>
    <w:rsid w:val="002E24E7"/>
    <w:rsid w:val="002E7470"/>
    <w:rsid w:val="002F60D7"/>
    <w:rsid w:val="0030262B"/>
    <w:rsid w:val="003067F6"/>
    <w:rsid w:val="0031202F"/>
    <w:rsid w:val="00315920"/>
    <w:rsid w:val="00315D09"/>
    <w:rsid w:val="003222D3"/>
    <w:rsid w:val="00347352"/>
    <w:rsid w:val="003534E4"/>
    <w:rsid w:val="0035555B"/>
    <w:rsid w:val="00375038"/>
    <w:rsid w:val="0037792E"/>
    <w:rsid w:val="003B184F"/>
    <w:rsid w:val="003B3261"/>
    <w:rsid w:val="003B4CDF"/>
    <w:rsid w:val="003D16EA"/>
    <w:rsid w:val="003D1CCF"/>
    <w:rsid w:val="003D4564"/>
    <w:rsid w:val="003D6FAC"/>
    <w:rsid w:val="003E6F8F"/>
    <w:rsid w:val="0041418F"/>
    <w:rsid w:val="00422D8E"/>
    <w:rsid w:val="0043431E"/>
    <w:rsid w:val="004411D8"/>
    <w:rsid w:val="00447B76"/>
    <w:rsid w:val="00450ABD"/>
    <w:rsid w:val="00451272"/>
    <w:rsid w:val="00451AB7"/>
    <w:rsid w:val="004541F9"/>
    <w:rsid w:val="0045695F"/>
    <w:rsid w:val="0047277B"/>
    <w:rsid w:val="00473899"/>
    <w:rsid w:val="00475A37"/>
    <w:rsid w:val="00482B3D"/>
    <w:rsid w:val="004845B6"/>
    <w:rsid w:val="004A6B66"/>
    <w:rsid w:val="004A76FB"/>
    <w:rsid w:val="004C49B4"/>
    <w:rsid w:val="004C613B"/>
    <w:rsid w:val="004D13A1"/>
    <w:rsid w:val="004D16B3"/>
    <w:rsid w:val="004E67B1"/>
    <w:rsid w:val="0050065C"/>
    <w:rsid w:val="0050305F"/>
    <w:rsid w:val="00503714"/>
    <w:rsid w:val="00505136"/>
    <w:rsid w:val="00511A66"/>
    <w:rsid w:val="0051773E"/>
    <w:rsid w:val="00527B0F"/>
    <w:rsid w:val="00552F64"/>
    <w:rsid w:val="0055604C"/>
    <w:rsid w:val="00561858"/>
    <w:rsid w:val="00567511"/>
    <w:rsid w:val="00574B7E"/>
    <w:rsid w:val="00580E45"/>
    <w:rsid w:val="00590997"/>
    <w:rsid w:val="00592516"/>
    <w:rsid w:val="00593643"/>
    <w:rsid w:val="00594A02"/>
    <w:rsid w:val="00595746"/>
    <w:rsid w:val="00595C72"/>
    <w:rsid w:val="005A26ED"/>
    <w:rsid w:val="005B323C"/>
    <w:rsid w:val="005C2878"/>
    <w:rsid w:val="005C624A"/>
    <w:rsid w:val="005D5115"/>
    <w:rsid w:val="00636203"/>
    <w:rsid w:val="00637A28"/>
    <w:rsid w:val="0064001D"/>
    <w:rsid w:val="006450FB"/>
    <w:rsid w:val="00650046"/>
    <w:rsid w:val="00652E2E"/>
    <w:rsid w:val="00670A9D"/>
    <w:rsid w:val="00670C73"/>
    <w:rsid w:val="00677843"/>
    <w:rsid w:val="00681074"/>
    <w:rsid w:val="00682B0E"/>
    <w:rsid w:val="00690290"/>
    <w:rsid w:val="00690593"/>
    <w:rsid w:val="006945CF"/>
    <w:rsid w:val="006A20DB"/>
    <w:rsid w:val="006A4111"/>
    <w:rsid w:val="006B0EAB"/>
    <w:rsid w:val="006B1FA7"/>
    <w:rsid w:val="006B27AC"/>
    <w:rsid w:val="006D6E2D"/>
    <w:rsid w:val="006F023D"/>
    <w:rsid w:val="006F0950"/>
    <w:rsid w:val="006F3679"/>
    <w:rsid w:val="006F59A5"/>
    <w:rsid w:val="006F6CFC"/>
    <w:rsid w:val="007003E0"/>
    <w:rsid w:val="00701CEF"/>
    <w:rsid w:val="007044BA"/>
    <w:rsid w:val="00715CE9"/>
    <w:rsid w:val="00722C83"/>
    <w:rsid w:val="00737561"/>
    <w:rsid w:val="007411BF"/>
    <w:rsid w:val="00745FC4"/>
    <w:rsid w:val="00765106"/>
    <w:rsid w:val="0078223B"/>
    <w:rsid w:val="00792E01"/>
    <w:rsid w:val="007A5AE8"/>
    <w:rsid w:val="007A732D"/>
    <w:rsid w:val="007B07CF"/>
    <w:rsid w:val="007B3721"/>
    <w:rsid w:val="007B7259"/>
    <w:rsid w:val="007C3227"/>
    <w:rsid w:val="007C3676"/>
    <w:rsid w:val="007D382D"/>
    <w:rsid w:val="007D7E47"/>
    <w:rsid w:val="007E417D"/>
    <w:rsid w:val="007E632B"/>
    <w:rsid w:val="007E6FB7"/>
    <w:rsid w:val="00804060"/>
    <w:rsid w:val="00811CAD"/>
    <w:rsid w:val="00820148"/>
    <w:rsid w:val="00832B7E"/>
    <w:rsid w:val="008342D3"/>
    <w:rsid w:val="00837A93"/>
    <w:rsid w:val="0084081D"/>
    <w:rsid w:val="008435F4"/>
    <w:rsid w:val="00851CE4"/>
    <w:rsid w:val="00855894"/>
    <w:rsid w:val="008628CB"/>
    <w:rsid w:val="00863D6C"/>
    <w:rsid w:val="00866868"/>
    <w:rsid w:val="00880CA8"/>
    <w:rsid w:val="00883A0E"/>
    <w:rsid w:val="008878D8"/>
    <w:rsid w:val="008B4718"/>
    <w:rsid w:val="008B52BA"/>
    <w:rsid w:val="008B70AA"/>
    <w:rsid w:val="008E612B"/>
    <w:rsid w:val="008F6DF3"/>
    <w:rsid w:val="00900574"/>
    <w:rsid w:val="009026DA"/>
    <w:rsid w:val="00910D6F"/>
    <w:rsid w:val="00915ECF"/>
    <w:rsid w:val="00927DF3"/>
    <w:rsid w:val="0093346E"/>
    <w:rsid w:val="00935CD9"/>
    <w:rsid w:val="00936ECD"/>
    <w:rsid w:val="00941A2A"/>
    <w:rsid w:val="0094427F"/>
    <w:rsid w:val="00950423"/>
    <w:rsid w:val="00952205"/>
    <w:rsid w:val="00952BC9"/>
    <w:rsid w:val="00956E4A"/>
    <w:rsid w:val="00961F53"/>
    <w:rsid w:val="009655BD"/>
    <w:rsid w:val="00971B18"/>
    <w:rsid w:val="00973519"/>
    <w:rsid w:val="00975658"/>
    <w:rsid w:val="00977937"/>
    <w:rsid w:val="00984EA5"/>
    <w:rsid w:val="0098775D"/>
    <w:rsid w:val="009924EB"/>
    <w:rsid w:val="009A77D7"/>
    <w:rsid w:val="009B29EC"/>
    <w:rsid w:val="009B6843"/>
    <w:rsid w:val="009C6374"/>
    <w:rsid w:val="009D186E"/>
    <w:rsid w:val="009D3910"/>
    <w:rsid w:val="009D4C18"/>
    <w:rsid w:val="009E0C80"/>
    <w:rsid w:val="00A0281C"/>
    <w:rsid w:val="00A063EA"/>
    <w:rsid w:val="00A4418D"/>
    <w:rsid w:val="00A52569"/>
    <w:rsid w:val="00A5353B"/>
    <w:rsid w:val="00A61570"/>
    <w:rsid w:val="00A6484A"/>
    <w:rsid w:val="00A64B86"/>
    <w:rsid w:val="00A86B89"/>
    <w:rsid w:val="00A92A39"/>
    <w:rsid w:val="00A9423E"/>
    <w:rsid w:val="00AA0119"/>
    <w:rsid w:val="00AA4334"/>
    <w:rsid w:val="00AA47F6"/>
    <w:rsid w:val="00AA6F77"/>
    <w:rsid w:val="00AB159B"/>
    <w:rsid w:val="00AC2345"/>
    <w:rsid w:val="00AC7523"/>
    <w:rsid w:val="00AE0862"/>
    <w:rsid w:val="00AE0B35"/>
    <w:rsid w:val="00AE692B"/>
    <w:rsid w:val="00AF28FA"/>
    <w:rsid w:val="00B00145"/>
    <w:rsid w:val="00B07239"/>
    <w:rsid w:val="00B07CD5"/>
    <w:rsid w:val="00B1327A"/>
    <w:rsid w:val="00B17357"/>
    <w:rsid w:val="00B30580"/>
    <w:rsid w:val="00B33654"/>
    <w:rsid w:val="00B436BF"/>
    <w:rsid w:val="00B466D2"/>
    <w:rsid w:val="00B67AFF"/>
    <w:rsid w:val="00B8214F"/>
    <w:rsid w:val="00B91A9F"/>
    <w:rsid w:val="00B9440B"/>
    <w:rsid w:val="00B95359"/>
    <w:rsid w:val="00B95D4A"/>
    <w:rsid w:val="00BA2AB0"/>
    <w:rsid w:val="00BB2C6E"/>
    <w:rsid w:val="00BB3D04"/>
    <w:rsid w:val="00BB58D1"/>
    <w:rsid w:val="00BC0B89"/>
    <w:rsid w:val="00BC20FF"/>
    <w:rsid w:val="00BC378C"/>
    <w:rsid w:val="00BE06F8"/>
    <w:rsid w:val="00BE34B0"/>
    <w:rsid w:val="00BE574F"/>
    <w:rsid w:val="00BF1432"/>
    <w:rsid w:val="00BF14DE"/>
    <w:rsid w:val="00BF1EE3"/>
    <w:rsid w:val="00C13211"/>
    <w:rsid w:val="00C23DAC"/>
    <w:rsid w:val="00C2540A"/>
    <w:rsid w:val="00C3682C"/>
    <w:rsid w:val="00C414F4"/>
    <w:rsid w:val="00C418DE"/>
    <w:rsid w:val="00C45E83"/>
    <w:rsid w:val="00C51FD4"/>
    <w:rsid w:val="00C526DE"/>
    <w:rsid w:val="00C637C2"/>
    <w:rsid w:val="00C669D1"/>
    <w:rsid w:val="00C66B38"/>
    <w:rsid w:val="00C76246"/>
    <w:rsid w:val="00C82AD5"/>
    <w:rsid w:val="00C87730"/>
    <w:rsid w:val="00C933B2"/>
    <w:rsid w:val="00CA5D44"/>
    <w:rsid w:val="00CA62CF"/>
    <w:rsid w:val="00CA62FA"/>
    <w:rsid w:val="00CB02A5"/>
    <w:rsid w:val="00CB31F4"/>
    <w:rsid w:val="00CB4704"/>
    <w:rsid w:val="00CC0E1F"/>
    <w:rsid w:val="00CC7FC3"/>
    <w:rsid w:val="00CD2351"/>
    <w:rsid w:val="00CD3438"/>
    <w:rsid w:val="00CD693C"/>
    <w:rsid w:val="00CE2864"/>
    <w:rsid w:val="00CE7271"/>
    <w:rsid w:val="00CE7B85"/>
    <w:rsid w:val="00CF2202"/>
    <w:rsid w:val="00CF4B35"/>
    <w:rsid w:val="00D03EAA"/>
    <w:rsid w:val="00D0512A"/>
    <w:rsid w:val="00D23702"/>
    <w:rsid w:val="00D25287"/>
    <w:rsid w:val="00D42E48"/>
    <w:rsid w:val="00D47B3F"/>
    <w:rsid w:val="00D6021E"/>
    <w:rsid w:val="00D6169B"/>
    <w:rsid w:val="00D65E84"/>
    <w:rsid w:val="00D67E31"/>
    <w:rsid w:val="00D712A8"/>
    <w:rsid w:val="00D71790"/>
    <w:rsid w:val="00D812DA"/>
    <w:rsid w:val="00D87E99"/>
    <w:rsid w:val="00D90C25"/>
    <w:rsid w:val="00D976BA"/>
    <w:rsid w:val="00DA0D0E"/>
    <w:rsid w:val="00DA3C0E"/>
    <w:rsid w:val="00DA59BE"/>
    <w:rsid w:val="00DA6553"/>
    <w:rsid w:val="00DA78B1"/>
    <w:rsid w:val="00DC73F8"/>
    <w:rsid w:val="00DC7CC6"/>
    <w:rsid w:val="00DD2979"/>
    <w:rsid w:val="00DE0CCB"/>
    <w:rsid w:val="00DE2957"/>
    <w:rsid w:val="00DE539E"/>
    <w:rsid w:val="00DF2E8F"/>
    <w:rsid w:val="00DF38C3"/>
    <w:rsid w:val="00E05E8B"/>
    <w:rsid w:val="00E1710C"/>
    <w:rsid w:val="00E21232"/>
    <w:rsid w:val="00E2195A"/>
    <w:rsid w:val="00E30383"/>
    <w:rsid w:val="00E30A0B"/>
    <w:rsid w:val="00E355C7"/>
    <w:rsid w:val="00E55095"/>
    <w:rsid w:val="00E5510E"/>
    <w:rsid w:val="00E73F11"/>
    <w:rsid w:val="00E75F54"/>
    <w:rsid w:val="00E769A1"/>
    <w:rsid w:val="00E83E7C"/>
    <w:rsid w:val="00E8746E"/>
    <w:rsid w:val="00E878BD"/>
    <w:rsid w:val="00E9168C"/>
    <w:rsid w:val="00E959BE"/>
    <w:rsid w:val="00EA00E6"/>
    <w:rsid w:val="00EA1F9C"/>
    <w:rsid w:val="00EB29F5"/>
    <w:rsid w:val="00EB3B7C"/>
    <w:rsid w:val="00EB3E60"/>
    <w:rsid w:val="00EB6A8B"/>
    <w:rsid w:val="00EC2CBE"/>
    <w:rsid w:val="00EC75E8"/>
    <w:rsid w:val="00ED1A2C"/>
    <w:rsid w:val="00EE41BA"/>
    <w:rsid w:val="00EF2DB8"/>
    <w:rsid w:val="00EF3EC0"/>
    <w:rsid w:val="00F00C26"/>
    <w:rsid w:val="00F06EFB"/>
    <w:rsid w:val="00F25526"/>
    <w:rsid w:val="00F4551D"/>
    <w:rsid w:val="00F45602"/>
    <w:rsid w:val="00F467CF"/>
    <w:rsid w:val="00F47272"/>
    <w:rsid w:val="00F70788"/>
    <w:rsid w:val="00F7465D"/>
    <w:rsid w:val="00F7563A"/>
    <w:rsid w:val="00F75EFB"/>
    <w:rsid w:val="00F90413"/>
    <w:rsid w:val="00F92658"/>
    <w:rsid w:val="00F97619"/>
    <w:rsid w:val="00FA4710"/>
    <w:rsid w:val="00FA4CF3"/>
    <w:rsid w:val="00FB4635"/>
    <w:rsid w:val="00FB6C91"/>
    <w:rsid w:val="00FC3CD4"/>
    <w:rsid w:val="00FC6005"/>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FD70B68"/>
  <w15:docId w15:val="{7339B009-DF09-421A-93C4-65F16764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9C"/>
    <w:rPr>
      <w:rFonts w:ascii="Arial" w:hAnsi="Arial"/>
      <w:sz w:val="24"/>
    </w:rPr>
  </w:style>
  <w:style w:type="paragraph" w:styleId="Heading1">
    <w:name w:val="heading 1"/>
    <w:basedOn w:val="Normal"/>
    <w:next w:val="Normal"/>
    <w:qFormat/>
    <w:rsid w:val="0024519C"/>
    <w:pPr>
      <w:keepNext/>
      <w:outlineLvl w:val="0"/>
    </w:pPr>
    <w:rPr>
      <w:b/>
      <w:sz w:val="28"/>
    </w:rPr>
  </w:style>
  <w:style w:type="paragraph" w:styleId="Heading2">
    <w:name w:val="heading 2"/>
    <w:basedOn w:val="Normal"/>
    <w:next w:val="Normal"/>
    <w:qFormat/>
    <w:rsid w:val="0024519C"/>
    <w:pPr>
      <w:keepNext/>
      <w:jc w:val="center"/>
      <w:outlineLvl w:val="1"/>
    </w:pPr>
    <w:rPr>
      <w:b/>
      <w:bCs/>
      <w:sz w:val="40"/>
      <w:u w:val="single"/>
    </w:rPr>
  </w:style>
  <w:style w:type="paragraph" w:styleId="Heading3">
    <w:name w:val="heading 3"/>
    <w:basedOn w:val="Normal"/>
    <w:next w:val="Normal"/>
    <w:qFormat/>
    <w:rsid w:val="0024519C"/>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519C"/>
    <w:rPr>
      <w:i/>
      <w:sz w:val="28"/>
    </w:rPr>
  </w:style>
  <w:style w:type="paragraph" w:styleId="BodyText2">
    <w:name w:val="Body Text 2"/>
    <w:basedOn w:val="Normal"/>
    <w:rsid w:val="0024519C"/>
    <w:rPr>
      <w:sz w:val="22"/>
    </w:rPr>
  </w:style>
  <w:style w:type="paragraph" w:styleId="BodyTextIndent">
    <w:name w:val="Body Text Indent"/>
    <w:basedOn w:val="Normal"/>
    <w:rsid w:val="0024519C"/>
    <w:pPr>
      <w:ind w:left="720"/>
    </w:pPr>
    <w:rPr>
      <w:i/>
      <w:iCs/>
      <w:sz w:val="22"/>
    </w:rPr>
  </w:style>
  <w:style w:type="paragraph" w:styleId="Footer">
    <w:name w:val="footer"/>
    <w:basedOn w:val="Normal"/>
    <w:rsid w:val="0024519C"/>
    <w:pPr>
      <w:tabs>
        <w:tab w:val="center" w:pos="4320"/>
        <w:tab w:val="right" w:pos="8640"/>
      </w:tabs>
    </w:pPr>
  </w:style>
  <w:style w:type="character" w:styleId="PageNumber">
    <w:name w:val="page number"/>
    <w:basedOn w:val="DefaultParagraphFont"/>
    <w:rsid w:val="0024519C"/>
  </w:style>
  <w:style w:type="paragraph" w:styleId="Header">
    <w:name w:val="header"/>
    <w:basedOn w:val="Normal"/>
    <w:rsid w:val="00245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21E9-9A92-4D0A-9D79-44E28F13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6733</TotalTime>
  <Pages>1</Pages>
  <Words>3777</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Adapt</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Michelle Sandahl</cp:lastModifiedBy>
  <cp:revision>34</cp:revision>
  <cp:lastPrinted>2022-05-26T13:34:00Z</cp:lastPrinted>
  <dcterms:created xsi:type="dcterms:W3CDTF">2022-04-19T14:32:00Z</dcterms:created>
  <dcterms:modified xsi:type="dcterms:W3CDTF">2022-05-26T15:30:00Z</dcterms:modified>
</cp:coreProperties>
</file>